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F1B6" w14:textId="2C70D52F" w:rsidR="00A64D2E" w:rsidRPr="0065016F" w:rsidRDefault="00A87196" w:rsidP="6AF8B8A4">
      <w:pPr>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8251" behindDoc="0" locked="0" layoutInCell="1" allowOverlap="1" wp14:anchorId="0BDA6ABC" wp14:editId="1DD1CEB3">
                <wp:simplePos x="0" y="0"/>
                <wp:positionH relativeFrom="margin">
                  <wp:posOffset>-84667</wp:posOffset>
                </wp:positionH>
                <wp:positionV relativeFrom="paragraph">
                  <wp:posOffset>5477933</wp:posOffset>
                </wp:positionV>
                <wp:extent cx="3377777" cy="1220047"/>
                <wp:effectExtent l="0" t="0" r="13335" b="18415"/>
                <wp:wrapNone/>
                <wp:docPr id="13" name="Rectangle: Rounded Corners 13"/>
                <wp:cNvGraphicFramePr/>
                <a:graphic xmlns:a="http://schemas.openxmlformats.org/drawingml/2006/main">
                  <a:graphicData uri="http://schemas.microsoft.com/office/word/2010/wordprocessingShape">
                    <wps:wsp>
                      <wps:cNvSpPr/>
                      <wps:spPr>
                        <a:xfrm>
                          <a:off x="0" y="0"/>
                          <a:ext cx="3377777" cy="1220047"/>
                        </a:xfrm>
                        <a:prstGeom prst="round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3EAC" w14:textId="73C0583F" w:rsidR="0065016F" w:rsidRPr="00BB7CFB" w:rsidRDefault="0065016F" w:rsidP="0065016F">
                            <w:pPr>
                              <w:jc w:val="center"/>
                              <w:rPr>
                                <w:rFonts w:ascii="Century Gothic" w:hAnsi="Century Gothic"/>
                                <w:b/>
                                <w:color w:val="000000" w:themeColor="text1"/>
                              </w:rPr>
                            </w:pPr>
                            <w:r w:rsidRPr="00BB7CFB">
                              <w:rPr>
                                <w:rFonts w:ascii="Century Gothic" w:hAnsi="Century Gothic"/>
                                <w:b/>
                                <w:color w:val="000000" w:themeColor="text1"/>
                              </w:rPr>
                              <w:t>PE</w:t>
                            </w:r>
                            <w:r w:rsidR="0021255C">
                              <w:rPr>
                                <w:rFonts w:ascii="Century Gothic" w:hAnsi="Century Gothic"/>
                                <w:b/>
                                <w:color w:val="000000" w:themeColor="text1"/>
                              </w:rPr>
                              <w:t xml:space="preserve"> (Step 5)</w:t>
                            </w:r>
                          </w:p>
                          <w:p w14:paraId="065355EB" w14:textId="05473828" w:rsidR="0058337A" w:rsidRPr="00BB7CFB" w:rsidRDefault="00A87196" w:rsidP="0065016F">
                            <w:pPr>
                              <w:jc w:val="center"/>
                              <w:rPr>
                                <w:rFonts w:ascii="Century Gothic" w:hAnsi="Century Gothic"/>
                                <w:bCs/>
                                <w:color w:val="000000" w:themeColor="text1"/>
                              </w:rPr>
                            </w:pPr>
                            <w:r>
                              <w:rPr>
                                <w:rFonts w:ascii="Century Gothic" w:hAnsi="Century Gothic"/>
                                <w:bCs/>
                                <w:color w:val="000000" w:themeColor="text1"/>
                              </w:rPr>
                              <w:t xml:space="preserve">Students will be working with a sports coach to build on their confidence in physical activities, including passing and competitive games.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6ABC" id="Rectangle: Rounded Corners 13" o:spid="_x0000_s1026" style="position:absolute;margin-left:-6.65pt;margin-top:431.35pt;width:265.95pt;height:96.0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" filled="f" strokecolor="#161616 [334]" strokeweight="1pt">
                <v:stroke joinstyle="miter"/>
                <v:textbox>
                  <w:txbxContent>
                    <w:p w14:paraId="74113EAC" w14:textId="73C0583F" w:rsidR="0065016F" w:rsidRPr="00BB7CFB" w:rsidRDefault="0065016F" w:rsidP="0065016F">
                      <w:pPr>
                        <w:jc w:val="center"/>
                        <w:rPr>
                          <w:rFonts w:ascii="Century Gothic" w:hAnsi="Century Gothic"/>
                          <w:b/>
                          <w:color w:val="000000" w:themeColor="text1"/>
                        </w:rPr>
                      </w:pPr>
                      <w:r w:rsidRPr="00BB7CFB">
                        <w:rPr>
                          <w:rFonts w:ascii="Century Gothic" w:hAnsi="Century Gothic"/>
                          <w:b/>
                          <w:color w:val="000000" w:themeColor="text1"/>
                        </w:rPr>
                        <w:t>PE</w:t>
                      </w:r>
                      <w:r w:rsidR="0021255C">
                        <w:rPr>
                          <w:rFonts w:ascii="Century Gothic" w:hAnsi="Century Gothic"/>
                          <w:b/>
                          <w:color w:val="000000" w:themeColor="text1"/>
                        </w:rPr>
                        <w:t xml:space="preserve"> (Step 5)</w:t>
                      </w:r>
                    </w:p>
                    <w:p w14:paraId="065355EB" w14:textId="05473828" w:rsidR="0058337A" w:rsidRPr="00BB7CFB" w:rsidRDefault="00A87196" w:rsidP="0065016F">
                      <w:pPr>
                        <w:jc w:val="center"/>
                        <w:rPr>
                          <w:rFonts w:ascii="Century Gothic" w:hAnsi="Century Gothic"/>
                          <w:bCs/>
                          <w:color w:val="000000" w:themeColor="text1"/>
                        </w:rPr>
                      </w:pPr>
                      <w:r>
                        <w:rPr>
                          <w:rFonts w:ascii="Century Gothic" w:hAnsi="Century Gothic"/>
                          <w:bCs/>
                          <w:color w:val="000000" w:themeColor="text1"/>
                        </w:rPr>
                        <w:t xml:space="preserve">Students will be working with a sports coach to build on their confidence in physical activities, including passing and competitive games. </w:t>
                      </w:r>
                    </w:p>
                  </w:txbxContent>
                </v:textbox>
                <w10:wrap anchorx="margin"/>
              </v:roundrect>
            </w:pict>
          </mc:Fallback>
        </mc:AlternateContent>
      </w:r>
      <w:r w:rsidR="003B5B16">
        <w:rPr>
          <w:rFonts w:ascii="Century Gothic" w:hAnsi="Century Gothic"/>
          <w:noProof/>
          <w:sz w:val="28"/>
        </w:rPr>
        <mc:AlternateContent>
          <mc:Choice Requires="wps">
            <w:drawing>
              <wp:anchor distT="0" distB="0" distL="114300" distR="114300" simplePos="0" relativeHeight="251658248" behindDoc="0" locked="0" layoutInCell="1" allowOverlap="1" wp14:anchorId="06ECE07C" wp14:editId="1947F0BB">
                <wp:simplePos x="0" y="0"/>
                <wp:positionH relativeFrom="margin">
                  <wp:posOffset>-76200</wp:posOffset>
                </wp:positionH>
                <wp:positionV relativeFrom="paragraph">
                  <wp:posOffset>4191000</wp:posOffset>
                </wp:positionV>
                <wp:extent cx="3239770" cy="1288415"/>
                <wp:effectExtent l="0" t="0" r="17780" b="26035"/>
                <wp:wrapNone/>
                <wp:docPr id="8" name="Rectangle: Rounded Corners 8"/>
                <wp:cNvGraphicFramePr/>
                <a:graphic xmlns:a="http://schemas.openxmlformats.org/drawingml/2006/main">
                  <a:graphicData uri="http://schemas.microsoft.com/office/word/2010/wordprocessingShape">
                    <wps:wsp>
                      <wps:cNvSpPr/>
                      <wps:spPr>
                        <a:xfrm>
                          <a:off x="0" y="0"/>
                          <a:ext cx="3239770" cy="1288415"/>
                        </a:xfrm>
                        <a:prstGeom prst="round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F4B72" w14:textId="3D01E8DF" w:rsidR="0065016F" w:rsidRPr="00714796" w:rsidRDefault="0065016F" w:rsidP="0065016F">
                            <w:pPr>
                              <w:jc w:val="center"/>
                              <w:rPr>
                                <w:rFonts w:ascii="Century Gothic" w:hAnsi="Century Gothic"/>
                                <w:b/>
                                <w:color w:val="FF0000"/>
                                <w:sz w:val="24"/>
                              </w:rPr>
                            </w:pPr>
                            <w:r w:rsidRPr="00714796">
                              <w:rPr>
                                <w:rFonts w:ascii="Century Gothic" w:hAnsi="Century Gothic"/>
                                <w:b/>
                                <w:color w:val="FF0000"/>
                                <w:sz w:val="24"/>
                              </w:rPr>
                              <w:t>Computing</w:t>
                            </w:r>
                            <w:r w:rsidR="0021255C">
                              <w:rPr>
                                <w:rFonts w:ascii="Century Gothic" w:hAnsi="Century Gothic"/>
                                <w:b/>
                                <w:color w:val="FF0000"/>
                                <w:sz w:val="24"/>
                              </w:rPr>
                              <w:t xml:space="preserve"> (Step 5)</w:t>
                            </w:r>
                          </w:p>
                          <w:p w14:paraId="5B936246" w14:textId="13D0B40A" w:rsidR="00B45E8B" w:rsidRPr="003B5B16" w:rsidRDefault="00D97F92" w:rsidP="0065016F">
                            <w:pPr>
                              <w:jc w:val="center"/>
                              <w:rPr>
                                <w:rFonts w:ascii="Century Gothic" w:hAnsi="Century Gothic"/>
                                <w:bCs/>
                                <w:color w:val="000000" w:themeColor="text1"/>
                                <w:sz w:val="18"/>
                                <w:szCs w:val="16"/>
                              </w:rPr>
                            </w:pPr>
                            <w:r w:rsidRPr="003B5B16">
                              <w:rPr>
                                <w:rFonts w:ascii="Century Gothic" w:hAnsi="Century Gothic"/>
                                <w:bCs/>
                                <w:color w:val="000000" w:themeColor="text1"/>
                                <w:sz w:val="18"/>
                                <w:szCs w:val="16"/>
                              </w:rPr>
                              <w:t>Students will be exploring</w:t>
                            </w:r>
                            <w:r w:rsidR="00117E3F" w:rsidRPr="003B5B16">
                              <w:rPr>
                                <w:rFonts w:ascii="Century Gothic" w:hAnsi="Century Gothic"/>
                                <w:bCs/>
                                <w:color w:val="000000" w:themeColor="text1"/>
                                <w:sz w:val="18"/>
                                <w:szCs w:val="16"/>
                              </w:rPr>
                              <w:t xml:space="preserve"> the systems, networks and connectivity of computers. </w:t>
                            </w:r>
                            <w:r w:rsidR="008529A6" w:rsidRPr="003B5B16">
                              <w:rPr>
                                <w:rFonts w:ascii="Century Gothic" w:hAnsi="Century Gothic"/>
                                <w:bCs/>
                                <w:color w:val="000000" w:themeColor="text1"/>
                                <w:sz w:val="18"/>
                                <w:szCs w:val="16"/>
                              </w:rPr>
                              <w:t xml:space="preserve">Students will build their confidence with search engines, influence of online searches and how to make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E07C" id="Rectangle: Rounded Corners 8" o:spid="_x0000_s1026" style="position:absolute;margin-left:-6pt;margin-top:330pt;width:255.1pt;height:101.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" filled="f" strokecolor="#ffe599 [1303]" strokeweight="1pt">
                <v:stroke joinstyle="miter"/>
                <v:textbox>
                  <w:txbxContent>
                    <w:p w14:paraId="124F4B72" w14:textId="3D01E8DF" w:rsidR="0065016F" w:rsidRPr="00714796" w:rsidRDefault="0065016F" w:rsidP="0065016F">
                      <w:pPr>
                        <w:jc w:val="center"/>
                        <w:rPr>
                          <w:rFonts w:ascii="Century Gothic" w:hAnsi="Century Gothic"/>
                          <w:b/>
                          <w:color w:val="FF0000"/>
                          <w:sz w:val="24"/>
                        </w:rPr>
                      </w:pPr>
                      <w:r w:rsidRPr="00714796">
                        <w:rPr>
                          <w:rFonts w:ascii="Century Gothic" w:hAnsi="Century Gothic"/>
                          <w:b/>
                          <w:color w:val="FF0000"/>
                          <w:sz w:val="24"/>
                        </w:rPr>
                        <w:t>Computing</w:t>
                      </w:r>
                      <w:r w:rsidR="0021255C">
                        <w:rPr>
                          <w:rFonts w:ascii="Century Gothic" w:hAnsi="Century Gothic"/>
                          <w:b/>
                          <w:color w:val="FF0000"/>
                          <w:sz w:val="24"/>
                        </w:rPr>
                        <w:t xml:space="preserve"> (Step 5)</w:t>
                      </w:r>
                    </w:p>
                    <w:p w14:paraId="5B936246" w14:textId="13D0B40A" w:rsidR="00B45E8B" w:rsidRPr="003B5B16" w:rsidRDefault="00D97F92" w:rsidP="0065016F">
                      <w:pPr>
                        <w:jc w:val="center"/>
                        <w:rPr>
                          <w:rFonts w:ascii="Century Gothic" w:hAnsi="Century Gothic"/>
                          <w:bCs/>
                          <w:color w:val="000000" w:themeColor="text1"/>
                          <w:sz w:val="18"/>
                          <w:szCs w:val="16"/>
                        </w:rPr>
                      </w:pPr>
                      <w:r w:rsidRPr="003B5B16">
                        <w:rPr>
                          <w:rFonts w:ascii="Century Gothic" w:hAnsi="Century Gothic"/>
                          <w:bCs/>
                          <w:color w:val="000000" w:themeColor="text1"/>
                          <w:sz w:val="18"/>
                          <w:szCs w:val="16"/>
                        </w:rPr>
                        <w:t>Students will be exploring</w:t>
                      </w:r>
                      <w:r w:rsidR="00117E3F" w:rsidRPr="003B5B16">
                        <w:rPr>
                          <w:rFonts w:ascii="Century Gothic" w:hAnsi="Century Gothic"/>
                          <w:bCs/>
                          <w:color w:val="000000" w:themeColor="text1"/>
                          <w:sz w:val="18"/>
                          <w:szCs w:val="16"/>
                        </w:rPr>
                        <w:t xml:space="preserve"> the systems, networks and connectivity of computers. </w:t>
                      </w:r>
                      <w:r w:rsidR="008529A6" w:rsidRPr="003B5B16">
                        <w:rPr>
                          <w:rFonts w:ascii="Century Gothic" w:hAnsi="Century Gothic"/>
                          <w:bCs/>
                          <w:color w:val="000000" w:themeColor="text1"/>
                          <w:sz w:val="18"/>
                          <w:szCs w:val="16"/>
                        </w:rPr>
                        <w:t xml:space="preserve">Students will build their confidence with search engines, influence of online searches and how to make them. </w:t>
                      </w:r>
                    </w:p>
                  </w:txbxContent>
                </v:textbox>
                <w10:wrap anchorx="margin"/>
              </v:roundrect>
            </w:pict>
          </mc:Fallback>
        </mc:AlternateContent>
      </w:r>
      <w:r w:rsidR="00392837" w:rsidRPr="0065016F">
        <w:rPr>
          <w:rFonts w:ascii="Century Gothic" w:hAnsi="Century Gothic"/>
          <w:noProof/>
          <w:sz w:val="28"/>
        </w:rPr>
        <mc:AlternateContent>
          <mc:Choice Requires="wps">
            <w:drawing>
              <wp:anchor distT="0" distB="0" distL="114300" distR="114300" simplePos="0" relativeHeight="251658249" behindDoc="0" locked="0" layoutInCell="1" allowOverlap="1" wp14:anchorId="776DE50C" wp14:editId="62D1E349">
                <wp:simplePos x="0" y="0"/>
                <wp:positionH relativeFrom="margin">
                  <wp:posOffset>6527800</wp:posOffset>
                </wp:positionH>
                <wp:positionV relativeFrom="paragraph">
                  <wp:posOffset>1576070</wp:posOffset>
                </wp:positionV>
                <wp:extent cx="3232150" cy="1600200"/>
                <wp:effectExtent l="0" t="0" r="25400" b="19050"/>
                <wp:wrapNone/>
                <wp:docPr id="15" name="Rectangle: Rounded Corners 15"/>
                <wp:cNvGraphicFramePr/>
                <a:graphic xmlns:a="http://schemas.openxmlformats.org/drawingml/2006/main">
                  <a:graphicData uri="http://schemas.microsoft.com/office/word/2010/wordprocessingShape">
                    <wps:wsp>
                      <wps:cNvSpPr/>
                      <wps:spPr>
                        <a:xfrm>
                          <a:off x="0" y="0"/>
                          <a:ext cx="3232150" cy="160020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5DDB6" w14:textId="64477D1F" w:rsidR="00465266" w:rsidRDefault="0065016F" w:rsidP="00340DCA">
                            <w:pPr>
                              <w:jc w:val="center"/>
                              <w:rPr>
                                <w:rFonts w:ascii="Century Gothic" w:hAnsi="Century Gothic"/>
                                <w:b/>
                                <w:color w:val="000000" w:themeColor="text1"/>
                                <w:szCs w:val="16"/>
                              </w:rPr>
                            </w:pPr>
                            <w:r w:rsidRPr="00B34026">
                              <w:rPr>
                                <w:rFonts w:ascii="Century Gothic" w:hAnsi="Century Gothic"/>
                                <w:b/>
                                <w:color w:val="000000" w:themeColor="text1"/>
                                <w:szCs w:val="16"/>
                              </w:rPr>
                              <w:t>RSE</w:t>
                            </w:r>
                            <w:r w:rsidR="0005512B" w:rsidRPr="00B34026">
                              <w:rPr>
                                <w:rFonts w:ascii="Century Gothic" w:hAnsi="Century Gothic"/>
                                <w:b/>
                                <w:color w:val="000000" w:themeColor="text1"/>
                                <w:szCs w:val="16"/>
                              </w:rPr>
                              <w:t>/PSHE</w:t>
                            </w:r>
                            <w:r w:rsidR="0021255C">
                              <w:rPr>
                                <w:rFonts w:ascii="Century Gothic" w:hAnsi="Century Gothic"/>
                                <w:b/>
                                <w:color w:val="000000" w:themeColor="text1"/>
                                <w:szCs w:val="16"/>
                              </w:rPr>
                              <w:t xml:space="preserve"> (Step 7)</w:t>
                            </w:r>
                          </w:p>
                          <w:p w14:paraId="2483B8D6" w14:textId="3427EA7D" w:rsidR="0005512B" w:rsidRPr="00B34026" w:rsidRDefault="003309A5" w:rsidP="00340DCA">
                            <w:pPr>
                              <w:jc w:val="center"/>
                              <w:rPr>
                                <w:rFonts w:ascii="Century Gothic" w:hAnsi="Century Gothic"/>
                                <w:bCs/>
                                <w:color w:val="000000" w:themeColor="text1"/>
                                <w:sz w:val="18"/>
                                <w:szCs w:val="18"/>
                              </w:rPr>
                            </w:pPr>
                            <w:r>
                              <w:rPr>
                                <w:rFonts w:ascii="Century Gothic" w:hAnsi="Century Gothic"/>
                                <w:bCs/>
                                <w:color w:val="000000" w:themeColor="text1"/>
                                <w:sz w:val="18"/>
                                <w:szCs w:val="18"/>
                              </w:rPr>
                              <w:t xml:space="preserve">Term 1 focuses on health and wellbeing. Students will learn </w:t>
                            </w:r>
                            <w:r w:rsidR="000E3DA9">
                              <w:rPr>
                                <w:rFonts w:ascii="Century Gothic" w:hAnsi="Century Gothic"/>
                                <w:bCs/>
                                <w:color w:val="000000" w:themeColor="text1"/>
                                <w:sz w:val="18"/>
                                <w:szCs w:val="18"/>
                              </w:rPr>
                              <w:t>constructive ways of managing emotions, maintaining friendships and improving study skills, personal safety in the community, responding in an emergency and basic first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DE50C" id="Rectangle: Rounded Corners 15" o:spid="_x0000_s1027" style="position:absolute;margin-left:514pt;margin-top:124.1pt;width:254.5pt;height:12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" filled="f" strokecolor="yellow" strokeweight="1pt">
                <v:stroke joinstyle="miter"/>
                <v:textbox>
                  <w:txbxContent>
                    <w:p w14:paraId="0A05DDB6" w14:textId="64477D1F" w:rsidR="00465266" w:rsidRDefault="0065016F" w:rsidP="00340DCA">
                      <w:pPr>
                        <w:jc w:val="center"/>
                        <w:rPr>
                          <w:rFonts w:ascii="Century Gothic" w:hAnsi="Century Gothic"/>
                          <w:b/>
                          <w:color w:val="000000" w:themeColor="text1"/>
                          <w:szCs w:val="16"/>
                        </w:rPr>
                      </w:pPr>
                      <w:r w:rsidRPr="00B34026">
                        <w:rPr>
                          <w:rFonts w:ascii="Century Gothic" w:hAnsi="Century Gothic"/>
                          <w:b/>
                          <w:color w:val="000000" w:themeColor="text1"/>
                          <w:szCs w:val="16"/>
                        </w:rPr>
                        <w:t>RSE</w:t>
                      </w:r>
                      <w:r w:rsidR="0005512B" w:rsidRPr="00B34026">
                        <w:rPr>
                          <w:rFonts w:ascii="Century Gothic" w:hAnsi="Century Gothic"/>
                          <w:b/>
                          <w:color w:val="000000" w:themeColor="text1"/>
                          <w:szCs w:val="16"/>
                        </w:rPr>
                        <w:t>/PSHE</w:t>
                      </w:r>
                      <w:r w:rsidR="0021255C">
                        <w:rPr>
                          <w:rFonts w:ascii="Century Gothic" w:hAnsi="Century Gothic"/>
                          <w:b/>
                          <w:color w:val="000000" w:themeColor="text1"/>
                          <w:szCs w:val="16"/>
                        </w:rPr>
                        <w:t xml:space="preserve"> (Step 7)</w:t>
                      </w:r>
                    </w:p>
                    <w:p w14:paraId="2483B8D6" w14:textId="3427EA7D" w:rsidR="0005512B" w:rsidRPr="00B34026" w:rsidRDefault="003309A5" w:rsidP="00340DCA">
                      <w:pPr>
                        <w:jc w:val="center"/>
                        <w:rPr>
                          <w:rFonts w:ascii="Century Gothic" w:hAnsi="Century Gothic"/>
                          <w:bCs/>
                          <w:color w:val="000000" w:themeColor="text1"/>
                          <w:sz w:val="18"/>
                          <w:szCs w:val="18"/>
                        </w:rPr>
                      </w:pPr>
                      <w:r>
                        <w:rPr>
                          <w:rFonts w:ascii="Century Gothic" w:hAnsi="Century Gothic"/>
                          <w:bCs/>
                          <w:color w:val="000000" w:themeColor="text1"/>
                          <w:sz w:val="18"/>
                          <w:szCs w:val="18"/>
                        </w:rPr>
                        <w:t xml:space="preserve">Term 1 focuses on health and wellbeing. Students will learn </w:t>
                      </w:r>
                      <w:r w:rsidR="000E3DA9">
                        <w:rPr>
                          <w:rFonts w:ascii="Century Gothic" w:hAnsi="Century Gothic"/>
                          <w:bCs/>
                          <w:color w:val="000000" w:themeColor="text1"/>
                          <w:sz w:val="18"/>
                          <w:szCs w:val="18"/>
                        </w:rPr>
                        <w:t>constructive ways of managing emotions, maintaining friendships and improving study skills, personal safety in the community, responding in an emergency and basic first aid.</w:t>
                      </w:r>
                    </w:p>
                  </w:txbxContent>
                </v:textbox>
                <w10:wrap anchorx="margin"/>
              </v:roundrect>
            </w:pict>
          </mc:Fallback>
        </mc:AlternateContent>
      </w:r>
      <w:r w:rsidR="00392837" w:rsidRPr="0065016F">
        <w:rPr>
          <w:rFonts w:ascii="Century Gothic" w:hAnsi="Century Gothic"/>
          <w:noProof/>
          <w:sz w:val="28"/>
        </w:rPr>
        <mc:AlternateContent>
          <mc:Choice Requires="wps">
            <w:drawing>
              <wp:anchor distT="0" distB="0" distL="114300" distR="114300" simplePos="0" relativeHeight="251658252" behindDoc="0" locked="0" layoutInCell="1" allowOverlap="1" wp14:anchorId="4C22D53F" wp14:editId="19E5B165">
                <wp:simplePos x="0" y="0"/>
                <wp:positionH relativeFrom="margin">
                  <wp:posOffset>6520180</wp:posOffset>
                </wp:positionH>
                <wp:positionV relativeFrom="paragraph">
                  <wp:posOffset>3260090</wp:posOffset>
                </wp:positionV>
                <wp:extent cx="3239770" cy="1714500"/>
                <wp:effectExtent l="0" t="0" r="17780" b="19050"/>
                <wp:wrapNone/>
                <wp:docPr id="17" name="Rectangle: Rounded Corners 17"/>
                <wp:cNvGraphicFramePr/>
                <a:graphic xmlns:a="http://schemas.openxmlformats.org/drawingml/2006/main">
                  <a:graphicData uri="http://schemas.microsoft.com/office/word/2010/wordprocessingShape">
                    <wps:wsp>
                      <wps:cNvSpPr/>
                      <wps:spPr>
                        <a:xfrm>
                          <a:off x="0" y="0"/>
                          <a:ext cx="3239770" cy="1714500"/>
                        </a:xfrm>
                        <a:prstGeom prst="roundRect">
                          <a:avLst/>
                        </a:prstGeom>
                        <a:no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F8AA75B" w14:textId="7BF6EC2F" w:rsidR="00A64D2E"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E32FF1">
                              <w:rPr>
                                <w:rFonts w:ascii="Century Gothic" w:hAnsi="Century Gothic"/>
                                <w:b/>
                                <w:bCs/>
                                <w:color w:val="000000"/>
                                <w:lang w:val="en-US"/>
                              </w:rPr>
                              <w:t xml:space="preserve"> (Step 4)</w:t>
                            </w:r>
                          </w:p>
                          <w:p w14:paraId="62628A00" w14:textId="02664889" w:rsidR="00D50299" w:rsidRPr="00D50299" w:rsidRDefault="00561014" w:rsidP="00D50299">
                            <w:pPr>
                              <w:spacing w:line="254" w:lineRule="auto"/>
                              <w:jc w:val="center"/>
                              <w:rPr>
                                <w:rFonts w:ascii="Century Gothic" w:hAnsi="Century Gothic"/>
                                <w:color w:val="000000"/>
                                <w:lang w:val="en-US"/>
                              </w:rPr>
                            </w:pPr>
                            <w:r>
                              <w:rPr>
                                <w:rFonts w:ascii="Century Gothic" w:hAnsi="Century Gothic"/>
                                <w:b/>
                                <w:bCs/>
                                <w:color w:val="000000"/>
                                <w:lang w:val="en-US"/>
                              </w:rPr>
                              <w:t> </w:t>
                            </w:r>
                            <w:r w:rsidR="00D50299">
                              <w:rPr>
                                <w:rFonts w:ascii="Century Gothic" w:hAnsi="Century Gothic"/>
                                <w:color w:val="000000"/>
                                <w:lang w:val="en-US"/>
                              </w:rPr>
                              <w:t xml:space="preserve">Students will work in this unit to differentiate masculine and feminine nouns. Students will then use this information to speak and write descriptive sentences about people, paintings and structures.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C22D53F" id="Rectangle: Rounded Corners 17" o:spid="_x0000_s1028" style="position:absolute;margin-left:513.4pt;margin-top:256.7pt;width:255.1pt;height:1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" filled="f" strokecolor="#00b050" strokeweight="1pt">
                <v:stroke joinstyle="miter"/>
                <v:textbox>
                  <w:txbxContent>
                    <w:p w14:paraId="7F8AA75B" w14:textId="7BF6EC2F" w:rsidR="00A64D2E"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E32FF1">
                        <w:rPr>
                          <w:rFonts w:ascii="Century Gothic" w:hAnsi="Century Gothic"/>
                          <w:b/>
                          <w:bCs/>
                          <w:color w:val="000000"/>
                          <w:lang w:val="en-US"/>
                        </w:rPr>
                        <w:t xml:space="preserve"> (Step 4)</w:t>
                      </w:r>
                    </w:p>
                    <w:p w14:paraId="62628A00" w14:textId="02664889" w:rsidR="00D50299" w:rsidRPr="00D50299" w:rsidRDefault="00561014" w:rsidP="00D50299">
                      <w:pPr>
                        <w:spacing w:line="254" w:lineRule="auto"/>
                        <w:jc w:val="center"/>
                        <w:rPr>
                          <w:rFonts w:ascii="Century Gothic" w:hAnsi="Century Gothic"/>
                          <w:color w:val="000000"/>
                          <w:lang w:val="en-US"/>
                        </w:rPr>
                      </w:pPr>
                      <w:r>
                        <w:rPr>
                          <w:rFonts w:ascii="Century Gothic" w:hAnsi="Century Gothic"/>
                          <w:b/>
                          <w:bCs/>
                          <w:color w:val="000000"/>
                          <w:lang w:val="en-US"/>
                        </w:rPr>
                        <w:t> </w:t>
                      </w:r>
                      <w:r w:rsidR="00D50299">
                        <w:rPr>
                          <w:rFonts w:ascii="Century Gothic" w:hAnsi="Century Gothic"/>
                          <w:color w:val="000000"/>
                          <w:lang w:val="en-US"/>
                        </w:rPr>
                        <w:t xml:space="preserve">Students will work in this unit to differentiate masculine and feminine nouns. Students will then use this information to speak and write descriptive sentences about people, paintings and structures. </w:t>
                      </w:r>
                    </w:p>
                  </w:txbxContent>
                </v:textbox>
                <w10:wrap anchorx="margin"/>
              </v:roundrect>
            </w:pict>
          </mc:Fallback>
        </mc:AlternateContent>
      </w:r>
      <w:r w:rsidR="00392837" w:rsidRPr="0065016F">
        <w:rPr>
          <w:rFonts w:ascii="Century Gothic" w:hAnsi="Century Gothic"/>
          <w:noProof/>
          <w:sz w:val="28"/>
        </w:rPr>
        <mc:AlternateContent>
          <mc:Choice Requires="wps">
            <w:drawing>
              <wp:anchor distT="0" distB="0" distL="114300" distR="114300" simplePos="0" relativeHeight="251658253" behindDoc="0" locked="0" layoutInCell="1" allowOverlap="1" wp14:anchorId="2D98108F" wp14:editId="1F218F2C">
                <wp:simplePos x="0" y="0"/>
                <wp:positionH relativeFrom="margin">
                  <wp:posOffset>6520180</wp:posOffset>
                </wp:positionH>
                <wp:positionV relativeFrom="paragraph">
                  <wp:posOffset>5086985</wp:posOffset>
                </wp:positionV>
                <wp:extent cx="3239770" cy="1413510"/>
                <wp:effectExtent l="0" t="0" r="17780" b="15240"/>
                <wp:wrapNone/>
                <wp:docPr id="18" name="Rectangle: Rounded Corners 18"/>
                <wp:cNvGraphicFramePr/>
                <a:graphic xmlns:a="http://schemas.openxmlformats.org/drawingml/2006/main">
                  <a:graphicData uri="http://schemas.microsoft.com/office/word/2010/wordprocessingShape">
                    <wps:wsp>
                      <wps:cNvSpPr/>
                      <wps:spPr>
                        <a:xfrm>
                          <a:off x="0" y="0"/>
                          <a:ext cx="3239770" cy="141351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709CE" w14:textId="0C1CEFCC" w:rsidR="0065016F" w:rsidRPr="00A22DCB" w:rsidRDefault="0065016F" w:rsidP="0065016F">
                            <w:pPr>
                              <w:jc w:val="center"/>
                              <w:rPr>
                                <w:rFonts w:ascii="Century Gothic" w:hAnsi="Century Gothic"/>
                                <w:b/>
                                <w:color w:val="000000" w:themeColor="text1"/>
                                <w:szCs w:val="20"/>
                              </w:rPr>
                            </w:pPr>
                            <w:r w:rsidRPr="00A22DCB">
                              <w:rPr>
                                <w:rFonts w:ascii="Century Gothic" w:hAnsi="Century Gothic"/>
                                <w:b/>
                                <w:color w:val="000000" w:themeColor="text1"/>
                                <w:szCs w:val="20"/>
                              </w:rPr>
                              <w:t>RE</w:t>
                            </w:r>
                            <w:r w:rsidR="0021255C" w:rsidRPr="00A22DCB">
                              <w:rPr>
                                <w:rFonts w:ascii="Century Gothic" w:hAnsi="Century Gothic"/>
                                <w:b/>
                                <w:color w:val="000000" w:themeColor="text1"/>
                                <w:szCs w:val="20"/>
                              </w:rPr>
                              <w:t xml:space="preserve"> (Step 5)</w:t>
                            </w:r>
                          </w:p>
                          <w:p w14:paraId="5152F014" w14:textId="22DE9C92" w:rsidR="00A64D2E" w:rsidRPr="00A22DCB" w:rsidRDefault="006C7E32" w:rsidP="00E44319">
                            <w:pPr>
                              <w:jc w:val="center"/>
                              <w:rPr>
                                <w:rFonts w:ascii="Century Gothic" w:hAnsi="Century Gothic"/>
                                <w:color w:val="000000" w:themeColor="text1"/>
                                <w:sz w:val="18"/>
                                <w:szCs w:val="18"/>
                              </w:rPr>
                            </w:pPr>
                            <w:r w:rsidRPr="00A22DCB">
                              <w:rPr>
                                <w:rFonts w:ascii="Century Gothic" w:hAnsi="Century Gothic"/>
                                <w:color w:val="000000" w:themeColor="text1"/>
                                <w:sz w:val="18"/>
                                <w:szCs w:val="18"/>
                              </w:rPr>
                              <w:t xml:space="preserve">Students will explore what it means for Christians to believe God is holy and loving. </w:t>
                            </w:r>
                            <w:r w:rsidR="00933BFB" w:rsidRPr="00A22DCB">
                              <w:rPr>
                                <w:rFonts w:ascii="Century Gothic" w:hAnsi="Century Gothic"/>
                                <w:color w:val="000000" w:themeColor="text1"/>
                                <w:sz w:val="18"/>
                                <w:szCs w:val="18"/>
                              </w:rPr>
                              <w:t>Students will learn how Christians express love and holiness for God</w:t>
                            </w:r>
                            <w:r w:rsidR="00A22DCB" w:rsidRPr="00A22DCB">
                              <w:rPr>
                                <w:rFonts w:ascii="Century Gothic" w:hAnsi="Century Gothic"/>
                                <w:color w:val="000000" w:themeColor="text1"/>
                                <w:sz w:val="18"/>
                                <w:szCs w:val="18"/>
                              </w:rPr>
                              <w:t xml:space="preserve">, where this can happen, and the beliefs of those who don’t believe in God.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08F" id="Rectangle: Rounded Corners 18" o:spid="_x0000_s1029" style="position:absolute;margin-left:513.4pt;margin-top:400.55pt;width:255.1pt;height:111.3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" filled="f" strokecolor="#00b0f0" strokeweight="1pt">
                <v:stroke joinstyle="miter"/>
                <v:textbox>
                  <w:txbxContent>
                    <w:p w14:paraId="584709CE" w14:textId="0C1CEFCC" w:rsidR="0065016F" w:rsidRPr="00A22DCB" w:rsidRDefault="0065016F" w:rsidP="0065016F">
                      <w:pPr>
                        <w:jc w:val="center"/>
                        <w:rPr>
                          <w:rFonts w:ascii="Century Gothic" w:hAnsi="Century Gothic"/>
                          <w:b/>
                          <w:color w:val="000000" w:themeColor="text1"/>
                          <w:szCs w:val="20"/>
                        </w:rPr>
                      </w:pPr>
                      <w:r w:rsidRPr="00A22DCB">
                        <w:rPr>
                          <w:rFonts w:ascii="Century Gothic" w:hAnsi="Century Gothic"/>
                          <w:b/>
                          <w:color w:val="000000" w:themeColor="text1"/>
                          <w:szCs w:val="20"/>
                        </w:rPr>
                        <w:t>RE</w:t>
                      </w:r>
                      <w:r w:rsidR="0021255C" w:rsidRPr="00A22DCB">
                        <w:rPr>
                          <w:rFonts w:ascii="Century Gothic" w:hAnsi="Century Gothic"/>
                          <w:b/>
                          <w:color w:val="000000" w:themeColor="text1"/>
                          <w:szCs w:val="20"/>
                        </w:rPr>
                        <w:t xml:space="preserve"> (Step 5)</w:t>
                      </w:r>
                    </w:p>
                    <w:p w14:paraId="5152F014" w14:textId="22DE9C92" w:rsidR="00A64D2E" w:rsidRPr="00A22DCB" w:rsidRDefault="006C7E32" w:rsidP="00E44319">
                      <w:pPr>
                        <w:jc w:val="center"/>
                        <w:rPr>
                          <w:rFonts w:ascii="Century Gothic" w:hAnsi="Century Gothic"/>
                          <w:color w:val="000000" w:themeColor="text1"/>
                          <w:sz w:val="18"/>
                          <w:szCs w:val="18"/>
                        </w:rPr>
                      </w:pPr>
                      <w:r w:rsidRPr="00A22DCB">
                        <w:rPr>
                          <w:rFonts w:ascii="Century Gothic" w:hAnsi="Century Gothic"/>
                          <w:color w:val="000000" w:themeColor="text1"/>
                          <w:sz w:val="18"/>
                          <w:szCs w:val="18"/>
                        </w:rPr>
                        <w:t xml:space="preserve">Students will explore what it means for Christians to believe God is holy and loving. </w:t>
                      </w:r>
                      <w:r w:rsidR="00933BFB" w:rsidRPr="00A22DCB">
                        <w:rPr>
                          <w:rFonts w:ascii="Century Gothic" w:hAnsi="Century Gothic"/>
                          <w:color w:val="000000" w:themeColor="text1"/>
                          <w:sz w:val="18"/>
                          <w:szCs w:val="18"/>
                        </w:rPr>
                        <w:t>Students will learn how Christians express love and holiness for God</w:t>
                      </w:r>
                      <w:r w:rsidR="00A22DCB" w:rsidRPr="00A22DCB">
                        <w:rPr>
                          <w:rFonts w:ascii="Century Gothic" w:hAnsi="Century Gothic"/>
                          <w:color w:val="000000" w:themeColor="text1"/>
                          <w:sz w:val="18"/>
                          <w:szCs w:val="18"/>
                        </w:rPr>
                        <w:t xml:space="preserve">, where this can happen, and the beliefs of those who don’t believe in God. </w:t>
                      </w:r>
                    </w:p>
                  </w:txbxContent>
                </v:textbox>
                <w10:wrap anchorx="margin"/>
              </v:roundrect>
            </w:pict>
          </mc:Fallback>
        </mc:AlternateContent>
      </w:r>
      <w:r w:rsidR="002010C8">
        <w:rPr>
          <w:rFonts w:ascii="Century Gothic" w:hAnsi="Century Gothic"/>
          <w:noProof/>
          <w:sz w:val="28"/>
        </w:rPr>
        <mc:AlternateContent>
          <mc:Choice Requires="wps">
            <w:drawing>
              <wp:anchor distT="0" distB="0" distL="114300" distR="114300" simplePos="0" relativeHeight="251658243" behindDoc="0" locked="0" layoutInCell="1" allowOverlap="1" wp14:anchorId="26E9B2DB" wp14:editId="0895803B">
                <wp:simplePos x="0" y="0"/>
                <wp:positionH relativeFrom="margin">
                  <wp:posOffset>3317240</wp:posOffset>
                </wp:positionH>
                <wp:positionV relativeFrom="paragraph">
                  <wp:posOffset>4648835</wp:posOffset>
                </wp:positionV>
                <wp:extent cx="3131820" cy="1710690"/>
                <wp:effectExtent l="0" t="0" r="11430" b="22860"/>
                <wp:wrapNone/>
                <wp:docPr id="14" name="Rectangle: Rounded Corners 14"/>
                <wp:cNvGraphicFramePr/>
                <a:graphic xmlns:a="http://schemas.openxmlformats.org/drawingml/2006/main">
                  <a:graphicData uri="http://schemas.microsoft.com/office/word/2010/wordprocessingShape">
                    <wps:wsp>
                      <wps:cNvSpPr/>
                      <wps:spPr>
                        <a:xfrm>
                          <a:off x="0" y="0"/>
                          <a:ext cx="3131820" cy="171069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E104B" w14:textId="134DEB6F" w:rsidR="0065016F" w:rsidRPr="00A92E3B" w:rsidRDefault="0065016F" w:rsidP="0065016F">
                            <w:pPr>
                              <w:jc w:val="center"/>
                              <w:rPr>
                                <w:rFonts w:ascii="Century Gothic" w:hAnsi="Century Gothic"/>
                                <w:bCs/>
                                <w:color w:val="000000" w:themeColor="text1"/>
                                <w:sz w:val="18"/>
                                <w:szCs w:val="18"/>
                              </w:rPr>
                            </w:pPr>
                            <w:r>
                              <w:rPr>
                                <w:rFonts w:ascii="Century Gothic" w:hAnsi="Century Gothic"/>
                                <w:b/>
                                <w:color w:val="000000" w:themeColor="text1"/>
                                <w:sz w:val="24"/>
                              </w:rPr>
                              <w:t>Science</w:t>
                            </w:r>
                            <w:r w:rsidR="0021255C">
                              <w:rPr>
                                <w:rFonts w:ascii="Century Gothic" w:hAnsi="Century Gothic"/>
                                <w:b/>
                                <w:color w:val="000000" w:themeColor="text1"/>
                                <w:sz w:val="24"/>
                              </w:rPr>
                              <w:t xml:space="preserve"> (Step 6)</w:t>
                            </w:r>
                          </w:p>
                          <w:p w14:paraId="17823216" w14:textId="68E00D3A" w:rsidR="00213B92" w:rsidRPr="00E62470" w:rsidRDefault="00435EB6" w:rsidP="0065016F">
                            <w:pPr>
                              <w:jc w:val="center"/>
                              <w:rPr>
                                <w:rFonts w:ascii="Century Gothic" w:hAnsi="Century Gothic"/>
                                <w:bCs/>
                                <w:color w:val="000000" w:themeColor="text1"/>
                                <w:szCs w:val="20"/>
                              </w:rPr>
                            </w:pPr>
                            <w:r>
                              <w:rPr>
                                <w:rFonts w:ascii="Century Gothic" w:hAnsi="Century Gothic"/>
                                <w:bCs/>
                                <w:color w:val="000000" w:themeColor="text1"/>
                                <w:szCs w:val="20"/>
                              </w:rPr>
                              <w:t xml:space="preserve">Students will explore Living Thing and Their Habitat. </w:t>
                            </w:r>
                            <w:r w:rsidR="0080571E">
                              <w:rPr>
                                <w:rFonts w:ascii="Century Gothic" w:hAnsi="Century Gothic"/>
                                <w:bCs/>
                                <w:color w:val="000000" w:themeColor="text1"/>
                                <w:szCs w:val="20"/>
                              </w:rPr>
                              <w:t>Students will</w:t>
                            </w:r>
                            <w:r w:rsidR="007977FB">
                              <w:rPr>
                                <w:rFonts w:ascii="Century Gothic" w:hAnsi="Century Gothic"/>
                                <w:bCs/>
                                <w:color w:val="000000" w:themeColor="text1"/>
                                <w:szCs w:val="20"/>
                              </w:rPr>
                              <w:t xml:space="preserve"> be able to</w:t>
                            </w:r>
                            <w:r w:rsidR="0080571E">
                              <w:rPr>
                                <w:rFonts w:ascii="Century Gothic" w:hAnsi="Century Gothic"/>
                                <w:bCs/>
                                <w:color w:val="000000" w:themeColor="text1"/>
                                <w:szCs w:val="20"/>
                              </w:rPr>
                              <w:t xml:space="preserve"> identify conditions for survival,</w:t>
                            </w:r>
                            <w:r w:rsidR="007977FB">
                              <w:rPr>
                                <w:rFonts w:ascii="Century Gothic" w:hAnsi="Century Gothic"/>
                                <w:bCs/>
                                <w:color w:val="000000" w:themeColor="text1"/>
                                <w:szCs w:val="20"/>
                              </w:rPr>
                              <w:t xml:space="preserve"> group and classify organisms, identify different types of microorganism and explore the work of Carl Linnaeus.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B2DB" id="Rectangle: Rounded Corners 14" o:spid="_x0000_s1030" style="position:absolute;margin-left:261.2pt;margin-top:366.05pt;width:246.6pt;height:134.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" filled="f" strokecolor="yellow" strokeweight="1pt">
                <v:stroke joinstyle="miter"/>
                <v:textbox>
                  <w:txbxContent>
                    <w:p w14:paraId="3F8E104B" w14:textId="134DEB6F" w:rsidR="0065016F" w:rsidRPr="00A92E3B" w:rsidRDefault="0065016F" w:rsidP="0065016F">
                      <w:pPr>
                        <w:jc w:val="center"/>
                        <w:rPr>
                          <w:rFonts w:ascii="Century Gothic" w:hAnsi="Century Gothic"/>
                          <w:bCs/>
                          <w:color w:val="000000" w:themeColor="text1"/>
                          <w:sz w:val="18"/>
                          <w:szCs w:val="18"/>
                        </w:rPr>
                      </w:pPr>
                      <w:r>
                        <w:rPr>
                          <w:rFonts w:ascii="Century Gothic" w:hAnsi="Century Gothic"/>
                          <w:b/>
                          <w:color w:val="000000" w:themeColor="text1"/>
                          <w:sz w:val="24"/>
                        </w:rPr>
                        <w:t>Science</w:t>
                      </w:r>
                      <w:r w:rsidR="0021255C">
                        <w:rPr>
                          <w:rFonts w:ascii="Century Gothic" w:hAnsi="Century Gothic"/>
                          <w:b/>
                          <w:color w:val="000000" w:themeColor="text1"/>
                          <w:sz w:val="24"/>
                        </w:rPr>
                        <w:t xml:space="preserve"> (Step 6)</w:t>
                      </w:r>
                    </w:p>
                    <w:p w14:paraId="17823216" w14:textId="68E00D3A" w:rsidR="00213B92" w:rsidRPr="00E62470" w:rsidRDefault="00435EB6" w:rsidP="0065016F">
                      <w:pPr>
                        <w:jc w:val="center"/>
                        <w:rPr>
                          <w:rFonts w:ascii="Century Gothic" w:hAnsi="Century Gothic"/>
                          <w:bCs/>
                          <w:color w:val="000000" w:themeColor="text1"/>
                          <w:szCs w:val="20"/>
                        </w:rPr>
                      </w:pPr>
                      <w:r>
                        <w:rPr>
                          <w:rFonts w:ascii="Century Gothic" w:hAnsi="Century Gothic"/>
                          <w:bCs/>
                          <w:color w:val="000000" w:themeColor="text1"/>
                          <w:szCs w:val="20"/>
                        </w:rPr>
                        <w:t xml:space="preserve">Students will explore Living Thing and Their Habitat. </w:t>
                      </w:r>
                      <w:r w:rsidR="0080571E">
                        <w:rPr>
                          <w:rFonts w:ascii="Century Gothic" w:hAnsi="Century Gothic"/>
                          <w:bCs/>
                          <w:color w:val="000000" w:themeColor="text1"/>
                          <w:szCs w:val="20"/>
                        </w:rPr>
                        <w:t>Students will</w:t>
                      </w:r>
                      <w:r w:rsidR="007977FB">
                        <w:rPr>
                          <w:rFonts w:ascii="Century Gothic" w:hAnsi="Century Gothic"/>
                          <w:bCs/>
                          <w:color w:val="000000" w:themeColor="text1"/>
                          <w:szCs w:val="20"/>
                        </w:rPr>
                        <w:t xml:space="preserve"> be able to</w:t>
                      </w:r>
                      <w:r w:rsidR="0080571E">
                        <w:rPr>
                          <w:rFonts w:ascii="Century Gothic" w:hAnsi="Century Gothic"/>
                          <w:bCs/>
                          <w:color w:val="000000" w:themeColor="text1"/>
                          <w:szCs w:val="20"/>
                        </w:rPr>
                        <w:t xml:space="preserve"> identify conditions for survival,</w:t>
                      </w:r>
                      <w:r w:rsidR="007977FB">
                        <w:rPr>
                          <w:rFonts w:ascii="Century Gothic" w:hAnsi="Century Gothic"/>
                          <w:bCs/>
                          <w:color w:val="000000" w:themeColor="text1"/>
                          <w:szCs w:val="20"/>
                        </w:rPr>
                        <w:t xml:space="preserve"> group and classify organisms, identify different types of microorganism and explore the work of Carl Linnaeus. </w:t>
                      </w:r>
                    </w:p>
                  </w:txbxContent>
                </v:textbox>
                <w10:wrap anchorx="margin"/>
              </v:roundrect>
            </w:pict>
          </mc:Fallback>
        </mc:AlternateContent>
      </w:r>
      <w:r w:rsidR="00714796">
        <w:rPr>
          <w:rFonts w:ascii="Century Gothic" w:hAnsi="Century Gothic"/>
          <w:noProof/>
          <w:sz w:val="28"/>
        </w:rPr>
        <mc:AlternateContent>
          <mc:Choice Requires="wps">
            <w:drawing>
              <wp:anchor distT="0" distB="0" distL="114300" distR="114300" simplePos="0" relativeHeight="251658250" behindDoc="0" locked="0" layoutInCell="1" allowOverlap="1" wp14:anchorId="0B7A87C9" wp14:editId="0D603DF1">
                <wp:simplePos x="0" y="0"/>
                <wp:positionH relativeFrom="margin">
                  <wp:posOffset>-53975</wp:posOffset>
                </wp:positionH>
                <wp:positionV relativeFrom="paragraph">
                  <wp:posOffset>2929255</wp:posOffset>
                </wp:positionV>
                <wp:extent cx="3239770" cy="1175385"/>
                <wp:effectExtent l="0" t="0" r="17780" b="24765"/>
                <wp:wrapNone/>
                <wp:docPr id="7" name="Rectangle: Rounded Corners 7"/>
                <wp:cNvGraphicFramePr/>
                <a:graphic xmlns:a="http://schemas.openxmlformats.org/drawingml/2006/main">
                  <a:graphicData uri="http://schemas.microsoft.com/office/word/2010/wordprocessingShape">
                    <wps:wsp>
                      <wps:cNvSpPr/>
                      <wps:spPr>
                        <a:xfrm>
                          <a:off x="0" y="0"/>
                          <a:ext cx="3239770" cy="117538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0D1B8" w14:textId="03E19E03" w:rsidR="0065016F" w:rsidRDefault="00295E9D"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r w:rsidR="0021255C">
                              <w:rPr>
                                <w:rFonts w:ascii="Century Gothic" w:hAnsi="Century Gothic"/>
                                <w:b/>
                                <w:color w:val="000000" w:themeColor="text1"/>
                                <w:sz w:val="24"/>
                              </w:rPr>
                              <w:t xml:space="preserve"> (Step 5)</w:t>
                            </w:r>
                          </w:p>
                          <w:p w14:paraId="027FBBE2" w14:textId="64855C0C" w:rsidR="00B45E8B" w:rsidRPr="00D72771" w:rsidRDefault="0021255C" w:rsidP="0065016F">
                            <w:pPr>
                              <w:jc w:val="center"/>
                              <w:rPr>
                                <w:rFonts w:ascii="Century Gothic" w:hAnsi="Century Gothic"/>
                                <w:bCs/>
                                <w:color w:val="000000" w:themeColor="text1"/>
                                <w:sz w:val="20"/>
                                <w:szCs w:val="18"/>
                              </w:rPr>
                            </w:pPr>
                            <w:r w:rsidRPr="00D72771">
                              <w:rPr>
                                <w:rFonts w:ascii="Century Gothic" w:hAnsi="Century Gothic"/>
                                <w:bCs/>
                                <w:color w:val="000000" w:themeColor="text1"/>
                                <w:sz w:val="20"/>
                                <w:szCs w:val="18"/>
                              </w:rPr>
                              <w:t>Students will be exploring The Alps: it’s location, the physical and human features,</w:t>
                            </w:r>
                            <w:r w:rsidR="002E3CA4" w:rsidRPr="00D72771">
                              <w:rPr>
                                <w:rFonts w:ascii="Century Gothic" w:hAnsi="Century Gothic"/>
                                <w:bCs/>
                                <w:color w:val="000000" w:themeColor="text1"/>
                                <w:sz w:val="20"/>
                                <w:szCs w:val="18"/>
                              </w:rPr>
                              <w:t xml:space="preserve"> activities in the area and the differences between home and The Alps.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A87C9" id="Rectangle: Rounded Corners 7" o:spid="_x0000_s1031" style="position:absolute;margin-left:-4.25pt;margin-top:230.65pt;width:255.1pt;height:92.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" filled="f" strokecolor="#00b050" strokeweight="1pt">
                <v:stroke joinstyle="miter"/>
                <v:textbox>
                  <w:txbxContent>
                    <w:p w14:paraId="1940D1B8" w14:textId="03E19E03" w:rsidR="0065016F" w:rsidRDefault="00295E9D"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r w:rsidR="0021255C">
                        <w:rPr>
                          <w:rFonts w:ascii="Century Gothic" w:hAnsi="Century Gothic"/>
                          <w:b/>
                          <w:color w:val="000000" w:themeColor="text1"/>
                          <w:sz w:val="24"/>
                        </w:rPr>
                        <w:t xml:space="preserve"> (Step 5)</w:t>
                      </w:r>
                    </w:p>
                    <w:p w14:paraId="027FBBE2" w14:textId="64855C0C" w:rsidR="00B45E8B" w:rsidRPr="00D72771" w:rsidRDefault="0021255C" w:rsidP="0065016F">
                      <w:pPr>
                        <w:jc w:val="center"/>
                        <w:rPr>
                          <w:rFonts w:ascii="Century Gothic" w:hAnsi="Century Gothic"/>
                          <w:bCs/>
                          <w:color w:val="000000" w:themeColor="text1"/>
                          <w:sz w:val="20"/>
                          <w:szCs w:val="18"/>
                        </w:rPr>
                      </w:pPr>
                      <w:r w:rsidRPr="00D72771">
                        <w:rPr>
                          <w:rFonts w:ascii="Century Gothic" w:hAnsi="Century Gothic"/>
                          <w:bCs/>
                          <w:color w:val="000000" w:themeColor="text1"/>
                          <w:sz w:val="20"/>
                          <w:szCs w:val="18"/>
                        </w:rPr>
                        <w:t>Students will be exploring The Alps: it’s location, the physical and human features,</w:t>
                      </w:r>
                      <w:r w:rsidR="002E3CA4" w:rsidRPr="00D72771">
                        <w:rPr>
                          <w:rFonts w:ascii="Century Gothic" w:hAnsi="Century Gothic"/>
                          <w:bCs/>
                          <w:color w:val="000000" w:themeColor="text1"/>
                          <w:sz w:val="20"/>
                          <w:szCs w:val="18"/>
                        </w:rPr>
                        <w:t xml:space="preserve"> activities in the area and the differences between home and The Alps. </w:t>
                      </w:r>
                    </w:p>
                  </w:txbxContent>
                </v:textbox>
                <w10:wrap anchorx="margin"/>
              </v:roundrect>
            </w:pict>
          </mc:Fallback>
        </mc:AlternateContent>
      </w:r>
      <w:r w:rsidR="00672130">
        <w:rPr>
          <w:rFonts w:ascii="Century Gothic" w:hAnsi="Century Gothic"/>
          <w:noProof/>
          <w:sz w:val="28"/>
        </w:rPr>
        <mc:AlternateContent>
          <mc:Choice Requires="wps">
            <w:drawing>
              <wp:anchor distT="0" distB="0" distL="114300" distR="114300" simplePos="0" relativeHeight="251658247" behindDoc="0" locked="0" layoutInCell="1" allowOverlap="1" wp14:anchorId="313A0FEC" wp14:editId="5BBEE880">
                <wp:simplePos x="0" y="0"/>
                <wp:positionH relativeFrom="margin">
                  <wp:posOffset>3276600</wp:posOffset>
                </wp:positionH>
                <wp:positionV relativeFrom="paragraph">
                  <wp:posOffset>3115733</wp:posOffset>
                </wp:positionV>
                <wp:extent cx="3192145" cy="1413934"/>
                <wp:effectExtent l="0" t="0" r="27305" b="15240"/>
                <wp:wrapNone/>
                <wp:docPr id="4" name="Rectangle: Rounded Corners 4"/>
                <wp:cNvGraphicFramePr/>
                <a:graphic xmlns:a="http://schemas.openxmlformats.org/drawingml/2006/main">
                  <a:graphicData uri="http://schemas.microsoft.com/office/word/2010/wordprocessingShape">
                    <wps:wsp>
                      <wps:cNvSpPr/>
                      <wps:spPr>
                        <a:xfrm>
                          <a:off x="0" y="0"/>
                          <a:ext cx="3192145" cy="1413934"/>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9C850A9" w14:textId="7A3DEA1B" w:rsidR="00A64D2E"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r w:rsidR="0021255C">
                              <w:rPr>
                                <w:rFonts w:ascii="Century Gothic" w:hAnsi="Century Gothic"/>
                                <w:b/>
                                <w:bCs/>
                                <w:color w:val="000000"/>
                                <w:sz w:val="24"/>
                                <w:szCs w:val="20"/>
                                <w:lang w:val="en-US"/>
                              </w:rPr>
                              <w:t xml:space="preserve"> (Step 5)</w:t>
                            </w:r>
                          </w:p>
                          <w:p w14:paraId="69BEA3EB" w14:textId="450146AD" w:rsidR="00525638" w:rsidRPr="00BC3CD6" w:rsidRDefault="00BC3CD6" w:rsidP="007D24C9">
                            <w:pPr>
                              <w:spacing w:line="254" w:lineRule="auto"/>
                              <w:jc w:val="center"/>
                              <w:rPr>
                                <w:rFonts w:ascii="Century Gothic" w:hAnsi="Century Gothic"/>
                                <w:color w:val="000000"/>
                                <w:sz w:val="20"/>
                                <w:szCs w:val="20"/>
                                <w:lang w:val="en-US"/>
                              </w:rPr>
                            </w:pPr>
                            <w:r w:rsidRPr="00BC3CD6">
                              <w:rPr>
                                <w:rFonts w:ascii="Century Gothic" w:hAnsi="Century Gothic"/>
                                <w:color w:val="000000"/>
                                <w:sz w:val="20"/>
                                <w:szCs w:val="20"/>
                                <w:lang w:val="en-US"/>
                              </w:rPr>
                              <w:t xml:space="preserve">Students will take inspiration from the Ancient Egyptians to explore composition and notation of music. Students will practice singing, notating music and begin to learn how to read pitch, notation and note lengths.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3A0FEC" id="Rectangle: Rounded Corners 4" o:spid="_x0000_s1033" style="position:absolute;margin-left:258pt;margin-top:245.35pt;width:251.35pt;height:111.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" filled="f" strokecolor="red" strokeweight="1pt">
                <v:stroke joinstyle="miter"/>
                <v:textbox>
                  <w:txbxContent>
                    <w:p w14:paraId="69C850A9" w14:textId="7A3DEA1B" w:rsidR="00A64D2E"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r w:rsidR="0021255C">
                        <w:rPr>
                          <w:rFonts w:ascii="Century Gothic" w:hAnsi="Century Gothic"/>
                          <w:b/>
                          <w:bCs/>
                          <w:color w:val="000000"/>
                          <w:sz w:val="24"/>
                          <w:szCs w:val="20"/>
                          <w:lang w:val="en-US"/>
                        </w:rPr>
                        <w:t xml:space="preserve"> (Step 5)</w:t>
                      </w:r>
                    </w:p>
                    <w:p w14:paraId="69BEA3EB" w14:textId="450146AD" w:rsidR="00525638" w:rsidRPr="00BC3CD6" w:rsidRDefault="00BC3CD6" w:rsidP="007D24C9">
                      <w:pPr>
                        <w:spacing w:line="254" w:lineRule="auto"/>
                        <w:jc w:val="center"/>
                        <w:rPr>
                          <w:rFonts w:ascii="Century Gothic" w:hAnsi="Century Gothic"/>
                          <w:color w:val="000000"/>
                          <w:sz w:val="20"/>
                          <w:szCs w:val="20"/>
                          <w:lang w:val="en-US"/>
                        </w:rPr>
                      </w:pPr>
                      <w:r w:rsidRPr="00BC3CD6">
                        <w:rPr>
                          <w:rFonts w:ascii="Century Gothic" w:hAnsi="Century Gothic"/>
                          <w:color w:val="000000"/>
                          <w:sz w:val="20"/>
                          <w:szCs w:val="20"/>
                          <w:lang w:val="en-US"/>
                        </w:rPr>
                        <w:t xml:space="preserve">Students will take inspiration from the Ancient Egyptians to explore composition and notation of music. Students will practice singing, notating music and begin to learn how to read pitch, notation and note lengths. </w:t>
                      </w:r>
                    </w:p>
                  </w:txbxContent>
                </v:textbox>
                <w10:wrap anchorx="margin"/>
              </v:roundrect>
            </w:pict>
          </mc:Fallback>
        </mc:AlternateContent>
      </w:r>
      <w:r w:rsidR="008E1D44">
        <w:rPr>
          <w:rFonts w:ascii="Century Gothic" w:hAnsi="Century Gothic"/>
          <w:noProof/>
          <w:sz w:val="28"/>
        </w:rPr>
        <mc:AlternateContent>
          <mc:Choice Requires="wps">
            <w:drawing>
              <wp:anchor distT="0" distB="0" distL="114300" distR="114300" simplePos="0" relativeHeight="251658244" behindDoc="0" locked="0" layoutInCell="1" allowOverlap="1" wp14:anchorId="2EBFFBE5" wp14:editId="03831AED">
                <wp:simplePos x="0" y="0"/>
                <wp:positionH relativeFrom="margin">
                  <wp:posOffset>-68580</wp:posOffset>
                </wp:positionH>
                <wp:positionV relativeFrom="paragraph">
                  <wp:posOffset>1706880</wp:posOffset>
                </wp:positionV>
                <wp:extent cx="3413760" cy="1173480"/>
                <wp:effectExtent l="0" t="0" r="15240" b="26670"/>
                <wp:wrapNone/>
                <wp:docPr id="6" name="Rectangle: Rounded Corners 6"/>
                <wp:cNvGraphicFramePr/>
                <a:graphic xmlns:a="http://schemas.openxmlformats.org/drawingml/2006/main">
                  <a:graphicData uri="http://schemas.microsoft.com/office/word/2010/wordprocessingShape">
                    <wps:wsp>
                      <wps:cNvSpPr/>
                      <wps:spPr>
                        <a:xfrm>
                          <a:off x="0" y="0"/>
                          <a:ext cx="3413760" cy="117348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EED6B" w14:textId="1309102A" w:rsidR="006A12D7" w:rsidRPr="001D3223" w:rsidRDefault="002C050E" w:rsidP="006A12D7">
                            <w:pPr>
                              <w:jc w:val="center"/>
                              <w:rPr>
                                <w:rFonts w:ascii="Century Gothic" w:hAnsi="Century Gothic"/>
                                <w:b/>
                                <w:color w:val="000000" w:themeColor="text1"/>
                                <w:sz w:val="20"/>
                                <w:szCs w:val="20"/>
                              </w:rPr>
                            </w:pPr>
                            <w:r w:rsidRPr="001D3223">
                              <w:rPr>
                                <w:rFonts w:ascii="Century Gothic" w:hAnsi="Century Gothic"/>
                                <w:b/>
                                <w:color w:val="000000" w:themeColor="text1"/>
                                <w:sz w:val="20"/>
                                <w:szCs w:val="20"/>
                              </w:rPr>
                              <w:t>A</w:t>
                            </w:r>
                            <w:r w:rsidR="0065016F" w:rsidRPr="001D3223">
                              <w:rPr>
                                <w:rFonts w:ascii="Century Gothic" w:hAnsi="Century Gothic"/>
                                <w:b/>
                                <w:color w:val="000000" w:themeColor="text1"/>
                                <w:sz w:val="20"/>
                                <w:szCs w:val="20"/>
                              </w:rPr>
                              <w:t>rt and DT</w:t>
                            </w:r>
                            <w:r w:rsidRPr="001D3223">
                              <w:rPr>
                                <w:rFonts w:ascii="Century Gothic" w:hAnsi="Century Gothic"/>
                                <w:b/>
                                <w:color w:val="000000" w:themeColor="text1"/>
                                <w:sz w:val="20"/>
                                <w:szCs w:val="20"/>
                              </w:rPr>
                              <w:t xml:space="preserve"> – </w:t>
                            </w:r>
                            <w:r w:rsidR="009E4F63" w:rsidRPr="001D3223">
                              <w:rPr>
                                <w:rFonts w:ascii="Century Gothic" w:hAnsi="Century Gothic"/>
                                <w:b/>
                                <w:color w:val="000000" w:themeColor="text1"/>
                                <w:sz w:val="20"/>
                                <w:szCs w:val="20"/>
                              </w:rPr>
                              <w:t>Design Technology</w:t>
                            </w:r>
                            <w:r w:rsidR="0021255C">
                              <w:rPr>
                                <w:rFonts w:ascii="Century Gothic" w:hAnsi="Century Gothic"/>
                                <w:b/>
                                <w:color w:val="000000" w:themeColor="text1"/>
                                <w:sz w:val="20"/>
                                <w:szCs w:val="20"/>
                              </w:rPr>
                              <w:t xml:space="preserve"> (Step 5)</w:t>
                            </w:r>
                          </w:p>
                          <w:p w14:paraId="305F01A2" w14:textId="6BED5177" w:rsidR="00970017" w:rsidRPr="00184F8B" w:rsidRDefault="00184F8B" w:rsidP="006A12D7">
                            <w:pPr>
                              <w:jc w:val="center"/>
                              <w:rPr>
                                <w:rFonts w:ascii="Century Gothic" w:hAnsi="Century Gothic"/>
                                <w:bCs/>
                                <w:color w:val="000000" w:themeColor="text1"/>
                                <w:sz w:val="18"/>
                                <w:szCs w:val="14"/>
                              </w:rPr>
                            </w:pPr>
                            <w:r w:rsidRPr="00184F8B">
                              <w:rPr>
                                <w:rFonts w:ascii="Century Gothic" w:hAnsi="Century Gothic"/>
                                <w:bCs/>
                                <w:color w:val="000000" w:themeColor="text1"/>
                                <w:sz w:val="18"/>
                                <w:szCs w:val="14"/>
                              </w:rPr>
                              <w:t xml:space="preserve">Students will be exploring electrical systems: how motors are used, evaluating existing electrical products, developing a new product based on previous research and making a DIY kit to assemble the product. </w:t>
                            </w:r>
                          </w:p>
                          <w:p w14:paraId="4B52F5E4" w14:textId="51A12ACC" w:rsidR="00EB09E8" w:rsidRPr="001D3223" w:rsidRDefault="00EB09E8" w:rsidP="00FE48CA">
                            <w:pPr>
                              <w:jc w:val="center"/>
                              <w:rPr>
                                <w:rFonts w:ascii="Century Gothic" w:hAnsi="Century Gothic"/>
                                <w:bCs/>
                                <w:color w:val="000000" w:themeColor="text1"/>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FBE5" id="Rectangle: Rounded Corners 6" o:spid="_x0000_s1034" style="position:absolute;margin-left:-5.4pt;margin-top:134.4pt;width:268.8pt;height:92.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" filled="f" strokecolor="#ffc000" strokeweight="1pt">
                <v:stroke joinstyle="miter"/>
                <v:textbox>
                  <w:txbxContent>
                    <w:p w14:paraId="324EED6B" w14:textId="1309102A" w:rsidR="006A12D7" w:rsidRPr="001D3223" w:rsidRDefault="002C050E" w:rsidP="006A12D7">
                      <w:pPr>
                        <w:jc w:val="center"/>
                        <w:rPr>
                          <w:rFonts w:ascii="Century Gothic" w:hAnsi="Century Gothic"/>
                          <w:b/>
                          <w:color w:val="000000" w:themeColor="text1"/>
                          <w:sz w:val="20"/>
                          <w:szCs w:val="20"/>
                        </w:rPr>
                      </w:pPr>
                      <w:r w:rsidRPr="001D3223">
                        <w:rPr>
                          <w:rFonts w:ascii="Century Gothic" w:hAnsi="Century Gothic"/>
                          <w:b/>
                          <w:color w:val="000000" w:themeColor="text1"/>
                          <w:sz w:val="20"/>
                          <w:szCs w:val="20"/>
                        </w:rPr>
                        <w:t>A</w:t>
                      </w:r>
                      <w:r w:rsidR="0065016F" w:rsidRPr="001D3223">
                        <w:rPr>
                          <w:rFonts w:ascii="Century Gothic" w:hAnsi="Century Gothic"/>
                          <w:b/>
                          <w:color w:val="000000" w:themeColor="text1"/>
                          <w:sz w:val="20"/>
                          <w:szCs w:val="20"/>
                        </w:rPr>
                        <w:t>rt and DT</w:t>
                      </w:r>
                      <w:r w:rsidRPr="001D3223">
                        <w:rPr>
                          <w:rFonts w:ascii="Century Gothic" w:hAnsi="Century Gothic"/>
                          <w:b/>
                          <w:color w:val="000000" w:themeColor="text1"/>
                          <w:sz w:val="20"/>
                          <w:szCs w:val="20"/>
                        </w:rPr>
                        <w:t xml:space="preserve"> – </w:t>
                      </w:r>
                      <w:r w:rsidR="009E4F63" w:rsidRPr="001D3223">
                        <w:rPr>
                          <w:rFonts w:ascii="Century Gothic" w:hAnsi="Century Gothic"/>
                          <w:b/>
                          <w:color w:val="000000" w:themeColor="text1"/>
                          <w:sz w:val="20"/>
                          <w:szCs w:val="20"/>
                        </w:rPr>
                        <w:t>Design Technology</w:t>
                      </w:r>
                      <w:r w:rsidR="0021255C">
                        <w:rPr>
                          <w:rFonts w:ascii="Century Gothic" w:hAnsi="Century Gothic"/>
                          <w:b/>
                          <w:color w:val="000000" w:themeColor="text1"/>
                          <w:sz w:val="20"/>
                          <w:szCs w:val="20"/>
                        </w:rPr>
                        <w:t xml:space="preserve"> (Step 5)</w:t>
                      </w:r>
                    </w:p>
                    <w:p w14:paraId="305F01A2" w14:textId="6BED5177" w:rsidR="00970017" w:rsidRPr="00184F8B" w:rsidRDefault="00184F8B" w:rsidP="006A12D7">
                      <w:pPr>
                        <w:jc w:val="center"/>
                        <w:rPr>
                          <w:rFonts w:ascii="Century Gothic" w:hAnsi="Century Gothic"/>
                          <w:bCs/>
                          <w:color w:val="000000" w:themeColor="text1"/>
                          <w:sz w:val="18"/>
                          <w:szCs w:val="14"/>
                        </w:rPr>
                      </w:pPr>
                      <w:r w:rsidRPr="00184F8B">
                        <w:rPr>
                          <w:rFonts w:ascii="Century Gothic" w:hAnsi="Century Gothic"/>
                          <w:bCs/>
                          <w:color w:val="000000" w:themeColor="text1"/>
                          <w:sz w:val="18"/>
                          <w:szCs w:val="14"/>
                        </w:rPr>
                        <w:t xml:space="preserve">Students will be exploring electrical systems: how motors are used, evaluating existing electrical products, developing a new product based on previous research and making a DIY kit to assemble the product. </w:t>
                      </w:r>
                    </w:p>
                    <w:p w14:paraId="4B52F5E4" w14:textId="51A12ACC" w:rsidR="00EB09E8" w:rsidRPr="001D3223" w:rsidRDefault="00EB09E8" w:rsidP="00FE48CA">
                      <w:pPr>
                        <w:jc w:val="center"/>
                        <w:rPr>
                          <w:rFonts w:ascii="Century Gothic" w:hAnsi="Century Gothic"/>
                          <w:bCs/>
                          <w:color w:val="000000" w:themeColor="text1"/>
                          <w:sz w:val="16"/>
                          <w:szCs w:val="14"/>
                        </w:rPr>
                      </w:pPr>
                    </w:p>
                  </w:txbxContent>
                </v:textbox>
                <w10:wrap anchorx="margin"/>
              </v:roundrect>
            </w:pict>
          </mc:Fallback>
        </mc:AlternateContent>
      </w:r>
      <w:r w:rsidR="00EA155D">
        <w:rPr>
          <w:rFonts w:ascii="Century Gothic" w:hAnsi="Century Gothic"/>
          <w:noProof/>
          <w:sz w:val="28"/>
        </w:rPr>
        <mc:AlternateContent>
          <mc:Choice Requires="wps">
            <w:drawing>
              <wp:anchor distT="0" distB="0" distL="114300" distR="114300" simplePos="0" relativeHeight="251658241" behindDoc="0" locked="0" layoutInCell="1" allowOverlap="1" wp14:anchorId="0AD5C2A0" wp14:editId="49CABD9F">
                <wp:simplePos x="0" y="0"/>
                <wp:positionH relativeFrom="margin">
                  <wp:align>left</wp:align>
                </wp:positionH>
                <wp:positionV relativeFrom="paragraph">
                  <wp:posOffset>-76201</wp:posOffset>
                </wp:positionV>
                <wp:extent cx="4848225" cy="17335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4848225" cy="1733550"/>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3730485B" w14:textId="637EEB25" w:rsidR="005327DC" w:rsidRDefault="00B81074" w:rsidP="005327DC">
                            <w:pPr>
                              <w:spacing w:line="252" w:lineRule="auto"/>
                              <w:jc w:val="center"/>
                              <w:rPr>
                                <w:rFonts w:ascii="Century Gothic" w:hAnsi="Century Gothic"/>
                                <w:b/>
                                <w:bCs/>
                                <w:color w:val="000000" w:themeColor="text1"/>
                                <w:sz w:val="28"/>
                                <w:lang w:val="en-US"/>
                              </w:rPr>
                            </w:pPr>
                            <w:r w:rsidRPr="00EA155D">
                              <w:rPr>
                                <w:rFonts w:ascii="Century Gothic" w:hAnsi="Century Gothic"/>
                                <w:b/>
                                <w:bCs/>
                                <w:color w:val="000000" w:themeColor="text1"/>
                                <w:sz w:val="28"/>
                                <w:lang w:val="en-US"/>
                              </w:rPr>
                              <w:t>English</w:t>
                            </w:r>
                            <w:r w:rsidR="0021255C">
                              <w:rPr>
                                <w:rFonts w:ascii="Century Gothic" w:hAnsi="Century Gothic"/>
                                <w:b/>
                                <w:bCs/>
                                <w:color w:val="000000" w:themeColor="text1"/>
                                <w:sz w:val="28"/>
                                <w:lang w:val="en-US"/>
                              </w:rPr>
                              <w:t xml:space="preserve"> (Step 5)</w:t>
                            </w:r>
                          </w:p>
                          <w:p w14:paraId="2EBFAEB3" w14:textId="21F28A34" w:rsidR="00A64D2E" w:rsidRPr="00EA155D" w:rsidRDefault="005F0C72" w:rsidP="005F0C72">
                            <w:pPr>
                              <w:jc w:val="center"/>
                              <w:rPr>
                                <w:rFonts w:ascii="Century Gothic" w:hAnsi="Century Gothic"/>
                                <w:color w:val="000000" w:themeColor="text1"/>
                                <w:lang w:val="en-US"/>
                              </w:rPr>
                            </w:pPr>
                            <w:r>
                              <w:rPr>
                                <w:rFonts w:ascii="Century Gothic" w:hAnsi="Century Gothic"/>
                                <w:color w:val="000000" w:themeColor="text1"/>
                                <w:lang w:val="en-US"/>
                              </w:rPr>
                              <w:t xml:space="preserve">Children will explore and explain their opinions on poetry, identify poetic features and write their own ballad. </w:t>
                            </w:r>
                            <w:r w:rsidR="005B2822">
                              <w:rPr>
                                <w:rFonts w:ascii="Century Gothic" w:hAnsi="Century Gothic"/>
                                <w:color w:val="000000" w:themeColor="text1"/>
                                <w:lang w:val="en-US"/>
                              </w:rPr>
                              <w:t xml:space="preserve">Students will also study a fiction text and practice inference, information retrieval and using evidence from a text. </w:t>
                            </w:r>
                            <w:r w:rsidR="002624D1">
                              <w:rPr>
                                <w:rFonts w:ascii="Century Gothic" w:hAnsi="Century Gothic"/>
                                <w:color w:val="000000" w:themeColor="text1"/>
                                <w:lang w:val="en-US"/>
                              </w:rPr>
                              <w:t>Finally, students will answer the Big Question: ‘Which animal makes the toughest migration?’</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AD5C2A0" id="Rectangle: Rounded Corners 3" o:spid="_x0000_s1035" style="position:absolute;margin-left:0;margin-top:-6pt;width:381.75pt;height:13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" filled="f" strokecolor="red" strokeweight="1pt">
                <v:stroke joinstyle="miter"/>
                <v:textbox>
                  <w:txbxContent>
                    <w:p w14:paraId="3730485B" w14:textId="637EEB25" w:rsidR="005327DC" w:rsidRDefault="00B81074" w:rsidP="005327DC">
                      <w:pPr>
                        <w:spacing w:line="252" w:lineRule="auto"/>
                        <w:jc w:val="center"/>
                        <w:rPr>
                          <w:rFonts w:ascii="Century Gothic" w:hAnsi="Century Gothic"/>
                          <w:b/>
                          <w:bCs/>
                          <w:color w:val="000000" w:themeColor="text1"/>
                          <w:sz w:val="28"/>
                          <w:lang w:val="en-US"/>
                        </w:rPr>
                      </w:pPr>
                      <w:r w:rsidRPr="00EA155D">
                        <w:rPr>
                          <w:rFonts w:ascii="Century Gothic" w:hAnsi="Century Gothic"/>
                          <w:b/>
                          <w:bCs/>
                          <w:color w:val="000000" w:themeColor="text1"/>
                          <w:sz w:val="28"/>
                          <w:lang w:val="en-US"/>
                        </w:rPr>
                        <w:t>English</w:t>
                      </w:r>
                      <w:r w:rsidR="0021255C">
                        <w:rPr>
                          <w:rFonts w:ascii="Century Gothic" w:hAnsi="Century Gothic"/>
                          <w:b/>
                          <w:bCs/>
                          <w:color w:val="000000" w:themeColor="text1"/>
                          <w:sz w:val="28"/>
                          <w:lang w:val="en-US"/>
                        </w:rPr>
                        <w:t xml:space="preserve"> (Step 5)</w:t>
                      </w:r>
                    </w:p>
                    <w:p w14:paraId="2EBFAEB3" w14:textId="21F28A34" w:rsidR="00A64D2E" w:rsidRPr="00EA155D" w:rsidRDefault="005F0C72" w:rsidP="005F0C72">
                      <w:pPr>
                        <w:jc w:val="center"/>
                        <w:rPr>
                          <w:rFonts w:ascii="Century Gothic" w:hAnsi="Century Gothic"/>
                          <w:color w:val="000000" w:themeColor="text1"/>
                          <w:lang w:val="en-US"/>
                        </w:rPr>
                      </w:pPr>
                      <w:r>
                        <w:rPr>
                          <w:rFonts w:ascii="Century Gothic" w:hAnsi="Century Gothic"/>
                          <w:color w:val="000000" w:themeColor="text1"/>
                          <w:lang w:val="en-US"/>
                        </w:rPr>
                        <w:t xml:space="preserve">Children will explore and explain their opinions on poetry, identify poetic features and write their own ballad. </w:t>
                      </w:r>
                      <w:r w:rsidR="005B2822">
                        <w:rPr>
                          <w:rFonts w:ascii="Century Gothic" w:hAnsi="Century Gothic"/>
                          <w:color w:val="000000" w:themeColor="text1"/>
                          <w:lang w:val="en-US"/>
                        </w:rPr>
                        <w:t xml:space="preserve">Students will also study a fiction text and practice inference, information retrieval and using evidence from a text. </w:t>
                      </w:r>
                      <w:r w:rsidR="002624D1">
                        <w:rPr>
                          <w:rFonts w:ascii="Century Gothic" w:hAnsi="Century Gothic"/>
                          <w:color w:val="000000" w:themeColor="text1"/>
                          <w:lang w:val="en-US"/>
                        </w:rPr>
                        <w:t>Finally, students will answer the Big Question: ‘Which animal makes the toughest migration?’</w:t>
                      </w:r>
                    </w:p>
                  </w:txbxContent>
                </v:textbox>
                <w10:wrap anchorx="margin"/>
              </v:roundrect>
            </w:pict>
          </mc:Fallback>
        </mc:AlternateContent>
      </w:r>
      <w:r w:rsidR="00561014">
        <w:rPr>
          <w:rFonts w:ascii="Century Gothic" w:hAnsi="Century Gothic"/>
          <w:noProof/>
          <w:sz w:val="28"/>
        </w:rPr>
        <mc:AlternateContent>
          <mc:Choice Requires="wps">
            <w:drawing>
              <wp:anchor distT="0" distB="0" distL="114300" distR="114300" simplePos="0" relativeHeight="251658240" behindDoc="0" locked="0" layoutInCell="1" allowOverlap="1" wp14:anchorId="648F800C" wp14:editId="79DBA4B5">
                <wp:simplePos x="0" y="0"/>
                <wp:positionH relativeFrom="margin">
                  <wp:align>center</wp:align>
                </wp:positionH>
                <wp:positionV relativeFrom="paragraph">
                  <wp:posOffset>2305050</wp:posOffset>
                </wp:positionV>
                <wp:extent cx="2809875" cy="736600"/>
                <wp:effectExtent l="0" t="0" r="28575" b="25400"/>
                <wp:wrapNone/>
                <wp:docPr id="1" name="Rectangle: Rounded Corners 1"/>
                <wp:cNvGraphicFramePr/>
                <a:graphic xmlns:a="http://schemas.openxmlformats.org/drawingml/2006/main">
                  <a:graphicData uri="http://schemas.microsoft.com/office/word/2010/wordprocessingShape">
                    <wps:wsp>
                      <wps:cNvSpPr/>
                      <wps:spPr>
                        <a:xfrm>
                          <a:off x="0" y="0"/>
                          <a:ext cx="2809875" cy="736600"/>
                        </a:xfrm>
                        <a:prstGeom prst="roundRect">
                          <a:avLst/>
                        </a:prstGeom>
                        <a:solidFill>
                          <a:srgbClr val="00206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0BF18" w14:textId="5778D5B8" w:rsidR="000B7379" w:rsidRDefault="009A206F" w:rsidP="0065016F">
                            <w:pPr>
                              <w:jc w:val="center"/>
                              <w:rPr>
                                <w:rFonts w:ascii="Century Gothic" w:hAnsi="Century Gothic"/>
                                <w:b/>
                                <w:sz w:val="28"/>
                              </w:rPr>
                            </w:pPr>
                            <w:r>
                              <w:rPr>
                                <w:rFonts w:ascii="Century Gothic" w:hAnsi="Century Gothic"/>
                                <w:b/>
                                <w:sz w:val="28"/>
                              </w:rPr>
                              <w:t>Riddle</w:t>
                            </w:r>
                            <w:r w:rsidR="00093701">
                              <w:rPr>
                                <w:rFonts w:ascii="Century Gothic" w:hAnsi="Century Gothic"/>
                                <w:b/>
                                <w:sz w:val="28"/>
                              </w:rPr>
                              <w:t xml:space="preserve"> 2024/25</w:t>
                            </w:r>
                          </w:p>
                          <w:p w14:paraId="2463E519" w14:textId="2F141A28"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093701">
                              <w:rPr>
                                <w:rFonts w:ascii="Century Gothic" w:hAnsi="Century Gothic"/>
                                <w:b/>
                                <w:sz w:val="28"/>
                              </w:rPr>
                              <w:t>1</w:t>
                            </w:r>
                            <w:r w:rsidR="0065016F" w:rsidRPr="000B7379">
                              <w:rPr>
                                <w:rFonts w:ascii="Century Gothic" w:hAnsi="Century Gothic"/>
                                <w:b/>
                                <w:sz w:val="28"/>
                              </w:rPr>
                              <w:t xml:space="preserve"> Curriculum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800C" id="Rectangle: Rounded Corners 1" o:spid="_x0000_s1036" style="position:absolute;margin-left:0;margin-top:181.5pt;width:221.25pt;height:5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" fillcolor="#002060" strokecolor="#0d0d0d [3069]" strokeweight="1pt">
                <v:stroke joinstyle="miter"/>
                <v:textbox>
                  <w:txbxContent>
                    <w:p w14:paraId="5880BF18" w14:textId="5778D5B8" w:rsidR="000B7379" w:rsidRDefault="009A206F" w:rsidP="0065016F">
                      <w:pPr>
                        <w:jc w:val="center"/>
                        <w:rPr>
                          <w:rFonts w:ascii="Century Gothic" w:hAnsi="Century Gothic"/>
                          <w:b/>
                          <w:sz w:val="28"/>
                        </w:rPr>
                      </w:pPr>
                      <w:r>
                        <w:rPr>
                          <w:rFonts w:ascii="Century Gothic" w:hAnsi="Century Gothic"/>
                          <w:b/>
                          <w:sz w:val="28"/>
                        </w:rPr>
                        <w:t>Riddle</w:t>
                      </w:r>
                      <w:r w:rsidR="00093701">
                        <w:rPr>
                          <w:rFonts w:ascii="Century Gothic" w:hAnsi="Century Gothic"/>
                          <w:b/>
                          <w:sz w:val="28"/>
                        </w:rPr>
                        <w:t xml:space="preserve"> 2024/25</w:t>
                      </w:r>
                    </w:p>
                    <w:p w14:paraId="2463E519" w14:textId="2F141A28"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093701">
                        <w:rPr>
                          <w:rFonts w:ascii="Century Gothic" w:hAnsi="Century Gothic"/>
                          <w:b/>
                          <w:sz w:val="28"/>
                        </w:rPr>
                        <w:t>1</w:t>
                      </w:r>
                      <w:r w:rsidR="0065016F" w:rsidRPr="000B7379">
                        <w:rPr>
                          <w:rFonts w:ascii="Century Gothic" w:hAnsi="Century Gothic"/>
                          <w:b/>
                          <w:sz w:val="28"/>
                        </w:rPr>
                        <w:t xml:space="preserve"> Curriculum Map</w:t>
                      </w:r>
                    </w:p>
                  </w:txbxContent>
                </v:textbox>
                <w10:wrap anchorx="margin"/>
              </v:roundrect>
            </w:pict>
          </mc:Fallback>
        </mc:AlternateContent>
      </w:r>
      <w:r w:rsidR="00561014">
        <w:rPr>
          <w:noProof/>
        </w:rPr>
        <w:drawing>
          <wp:anchor distT="0" distB="0" distL="114300" distR="114300" simplePos="0" relativeHeight="251658254" behindDoc="0" locked="0" layoutInCell="1" allowOverlap="1" wp14:anchorId="078E86A5" wp14:editId="5E1387CD">
            <wp:simplePos x="0" y="0"/>
            <wp:positionH relativeFrom="margin">
              <wp:align>center</wp:align>
            </wp:positionH>
            <wp:positionV relativeFrom="paragraph">
              <wp:posOffset>1397726</wp:posOffset>
            </wp:positionV>
            <wp:extent cx="1028700" cy="1028700"/>
            <wp:effectExtent l="0" t="0" r="0" b="0"/>
            <wp:wrapNone/>
            <wp:docPr id="2"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oxfields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019">
        <w:rPr>
          <w:rFonts w:ascii="Century Gothic" w:hAnsi="Century Gothic"/>
          <w:noProof/>
          <w:sz w:val="28"/>
        </w:rPr>
        <mc:AlternateContent>
          <mc:Choice Requires="wps">
            <w:drawing>
              <wp:anchor distT="0" distB="0" distL="114300" distR="114300" simplePos="0" relativeHeight="251658242" behindDoc="0" locked="0" layoutInCell="1" allowOverlap="1" wp14:anchorId="5059D2E4" wp14:editId="3042DC5D">
                <wp:simplePos x="0" y="0"/>
                <wp:positionH relativeFrom="margin">
                  <wp:align>right</wp:align>
                </wp:positionH>
                <wp:positionV relativeFrom="paragraph">
                  <wp:posOffset>-85725</wp:posOffset>
                </wp:positionV>
                <wp:extent cx="4791075" cy="15621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4791075" cy="15621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D31D4" w14:textId="26CF1FEE"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Maths</w:t>
                            </w:r>
                            <w:r w:rsidR="0021255C">
                              <w:rPr>
                                <w:rFonts w:ascii="Century Gothic" w:hAnsi="Century Gothic"/>
                                <w:b/>
                                <w:color w:val="000000" w:themeColor="text1"/>
                                <w:sz w:val="24"/>
                              </w:rPr>
                              <w:t xml:space="preserve"> (Step 6)</w:t>
                            </w:r>
                          </w:p>
                          <w:p w14:paraId="4E704859" w14:textId="2B5D92B8" w:rsidR="00646B4C" w:rsidRPr="00A841D5" w:rsidRDefault="0035217E" w:rsidP="0065016F">
                            <w:pPr>
                              <w:jc w:val="center"/>
                              <w:rPr>
                                <w:rFonts w:ascii="Century Gothic" w:hAnsi="Century Gothic"/>
                                <w:bCs/>
                                <w:color w:val="000000" w:themeColor="text1"/>
                              </w:rPr>
                            </w:pPr>
                            <w:r>
                              <w:rPr>
                                <w:rFonts w:ascii="Century Gothic" w:hAnsi="Century Gothic"/>
                                <w:bCs/>
                                <w:color w:val="000000" w:themeColor="text1"/>
                              </w:rPr>
                              <w:t xml:space="preserve">In place value, students will explore numbers to 10,000,000, rounding any integers, negative numbers and the power of 10. </w:t>
                            </w:r>
                            <w:r w:rsidR="0027708B">
                              <w:rPr>
                                <w:rFonts w:ascii="Century Gothic" w:hAnsi="Century Gothic"/>
                                <w:bCs/>
                                <w:color w:val="000000" w:themeColor="text1"/>
                              </w:rPr>
                              <w:t>In the next unit, students will explore prime, cube and square numbers, multiplication problems, be introduced to long division</w:t>
                            </w:r>
                            <w:r w:rsidR="001D005B">
                              <w:rPr>
                                <w:rFonts w:ascii="Century Gothic" w:hAnsi="Century Gothic"/>
                                <w:bCs/>
                                <w:color w:val="000000" w:themeColor="text1"/>
                              </w:rPr>
                              <w:t xml:space="preserve"> and reasoning from known facts.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D2E4" id="Rectangle: Rounded Corners 5" o:spid="_x0000_s1037" style="position:absolute;margin-left:326.05pt;margin-top:-6.75pt;width:377.25pt;height:12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" filled="f" strokecolor="#ffc000" strokeweight="1pt">
                <v:stroke joinstyle="miter"/>
                <v:textbox>
                  <w:txbxContent>
                    <w:p w14:paraId="61FD31D4" w14:textId="26CF1FEE"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Maths</w:t>
                      </w:r>
                      <w:r w:rsidR="0021255C">
                        <w:rPr>
                          <w:rFonts w:ascii="Century Gothic" w:hAnsi="Century Gothic"/>
                          <w:b/>
                          <w:color w:val="000000" w:themeColor="text1"/>
                          <w:sz w:val="24"/>
                        </w:rPr>
                        <w:t xml:space="preserve"> (Step 6)</w:t>
                      </w:r>
                    </w:p>
                    <w:p w14:paraId="4E704859" w14:textId="2B5D92B8" w:rsidR="00646B4C" w:rsidRPr="00A841D5" w:rsidRDefault="0035217E" w:rsidP="0065016F">
                      <w:pPr>
                        <w:jc w:val="center"/>
                        <w:rPr>
                          <w:rFonts w:ascii="Century Gothic" w:hAnsi="Century Gothic"/>
                          <w:bCs/>
                          <w:color w:val="000000" w:themeColor="text1"/>
                        </w:rPr>
                      </w:pPr>
                      <w:r>
                        <w:rPr>
                          <w:rFonts w:ascii="Century Gothic" w:hAnsi="Century Gothic"/>
                          <w:bCs/>
                          <w:color w:val="000000" w:themeColor="text1"/>
                        </w:rPr>
                        <w:t xml:space="preserve">In place value, students will explore numbers to 10,000,000, rounding any integers, negative numbers and the power of 10. </w:t>
                      </w:r>
                      <w:r w:rsidR="0027708B">
                        <w:rPr>
                          <w:rFonts w:ascii="Century Gothic" w:hAnsi="Century Gothic"/>
                          <w:bCs/>
                          <w:color w:val="000000" w:themeColor="text1"/>
                        </w:rPr>
                        <w:t>In the next unit, students will explore prime, cube and square numbers, multiplication problems, be introduced to long division</w:t>
                      </w:r>
                      <w:r w:rsidR="001D005B">
                        <w:rPr>
                          <w:rFonts w:ascii="Century Gothic" w:hAnsi="Century Gothic"/>
                          <w:bCs/>
                          <w:color w:val="000000" w:themeColor="text1"/>
                        </w:rPr>
                        <w:t xml:space="preserve"> and reasoning from known facts.</w:t>
                      </w:r>
                    </w:p>
                  </w:txbxContent>
                </v:textbox>
                <w10:wrap anchorx="margin"/>
              </v:roundrect>
            </w:pict>
          </mc:Fallback>
        </mc:AlternateContent>
      </w:r>
    </w:p>
    <w:sectPr w:rsidR="00A64D2E" w:rsidRPr="0065016F" w:rsidSect="00A9757E">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F"/>
    <w:rsid w:val="0000167F"/>
    <w:rsid w:val="00001CAF"/>
    <w:rsid w:val="000147DD"/>
    <w:rsid w:val="00026544"/>
    <w:rsid w:val="00040922"/>
    <w:rsid w:val="00041A40"/>
    <w:rsid w:val="0004235C"/>
    <w:rsid w:val="00046519"/>
    <w:rsid w:val="0005512B"/>
    <w:rsid w:val="00065A40"/>
    <w:rsid w:val="00066AFD"/>
    <w:rsid w:val="00071C6C"/>
    <w:rsid w:val="00087E6A"/>
    <w:rsid w:val="00093701"/>
    <w:rsid w:val="0009636E"/>
    <w:rsid w:val="000A2824"/>
    <w:rsid w:val="000B7379"/>
    <w:rsid w:val="000D3424"/>
    <w:rsid w:val="000D42B4"/>
    <w:rsid w:val="000D6B8F"/>
    <w:rsid w:val="000E3DA9"/>
    <w:rsid w:val="000E511D"/>
    <w:rsid w:val="000F0DE3"/>
    <w:rsid w:val="0010537C"/>
    <w:rsid w:val="00107A04"/>
    <w:rsid w:val="00115FB8"/>
    <w:rsid w:val="00117E3F"/>
    <w:rsid w:val="001250FA"/>
    <w:rsid w:val="00126ACE"/>
    <w:rsid w:val="00126F19"/>
    <w:rsid w:val="00184F8B"/>
    <w:rsid w:val="001A3081"/>
    <w:rsid w:val="001A3F77"/>
    <w:rsid w:val="001B3BDC"/>
    <w:rsid w:val="001C5FE0"/>
    <w:rsid w:val="001D005B"/>
    <w:rsid w:val="001D03C3"/>
    <w:rsid w:val="001D3223"/>
    <w:rsid w:val="002010C8"/>
    <w:rsid w:val="00201C1D"/>
    <w:rsid w:val="0021255C"/>
    <w:rsid w:val="00213B92"/>
    <w:rsid w:val="0022185A"/>
    <w:rsid w:val="00221CC3"/>
    <w:rsid w:val="00222664"/>
    <w:rsid w:val="00222E27"/>
    <w:rsid w:val="00225D7A"/>
    <w:rsid w:val="0023645E"/>
    <w:rsid w:val="00252A4B"/>
    <w:rsid w:val="00253AA4"/>
    <w:rsid w:val="002624D1"/>
    <w:rsid w:val="00272C2C"/>
    <w:rsid w:val="002736DC"/>
    <w:rsid w:val="0027708B"/>
    <w:rsid w:val="002778E6"/>
    <w:rsid w:val="0029122B"/>
    <w:rsid w:val="00293A54"/>
    <w:rsid w:val="00295E9D"/>
    <w:rsid w:val="002A7AD4"/>
    <w:rsid w:val="002B159D"/>
    <w:rsid w:val="002B5E15"/>
    <w:rsid w:val="002B6D47"/>
    <w:rsid w:val="002C050E"/>
    <w:rsid w:val="002C6539"/>
    <w:rsid w:val="002D2862"/>
    <w:rsid w:val="002D6C33"/>
    <w:rsid w:val="002E3CA4"/>
    <w:rsid w:val="002F0A71"/>
    <w:rsid w:val="002F67CF"/>
    <w:rsid w:val="0030312D"/>
    <w:rsid w:val="003077A6"/>
    <w:rsid w:val="0031344E"/>
    <w:rsid w:val="0031356B"/>
    <w:rsid w:val="00313E99"/>
    <w:rsid w:val="0031552F"/>
    <w:rsid w:val="00324C9C"/>
    <w:rsid w:val="003309A5"/>
    <w:rsid w:val="00340DCA"/>
    <w:rsid w:val="003442E4"/>
    <w:rsid w:val="0035217E"/>
    <w:rsid w:val="0035363A"/>
    <w:rsid w:val="00365405"/>
    <w:rsid w:val="00377284"/>
    <w:rsid w:val="00382EE5"/>
    <w:rsid w:val="00392837"/>
    <w:rsid w:val="003A24F8"/>
    <w:rsid w:val="003B5B16"/>
    <w:rsid w:val="003B61E9"/>
    <w:rsid w:val="003C0BEC"/>
    <w:rsid w:val="003D6225"/>
    <w:rsid w:val="003E0644"/>
    <w:rsid w:val="003F1F15"/>
    <w:rsid w:val="003F215B"/>
    <w:rsid w:val="003F296D"/>
    <w:rsid w:val="003F2E34"/>
    <w:rsid w:val="0040685E"/>
    <w:rsid w:val="00413A80"/>
    <w:rsid w:val="00424B3A"/>
    <w:rsid w:val="00425875"/>
    <w:rsid w:val="00431619"/>
    <w:rsid w:val="0043174C"/>
    <w:rsid w:val="00435336"/>
    <w:rsid w:val="00435EB6"/>
    <w:rsid w:val="004417F4"/>
    <w:rsid w:val="00444C13"/>
    <w:rsid w:val="004520DE"/>
    <w:rsid w:val="00455E6C"/>
    <w:rsid w:val="004563C2"/>
    <w:rsid w:val="00465266"/>
    <w:rsid w:val="00473C12"/>
    <w:rsid w:val="00474196"/>
    <w:rsid w:val="00481E03"/>
    <w:rsid w:val="004867D1"/>
    <w:rsid w:val="0048724B"/>
    <w:rsid w:val="0049017A"/>
    <w:rsid w:val="00492C60"/>
    <w:rsid w:val="004961D8"/>
    <w:rsid w:val="004C1740"/>
    <w:rsid w:val="004D0BF1"/>
    <w:rsid w:val="004E73E9"/>
    <w:rsid w:val="004F2A84"/>
    <w:rsid w:val="004F4F10"/>
    <w:rsid w:val="00503347"/>
    <w:rsid w:val="00525638"/>
    <w:rsid w:val="00527AD5"/>
    <w:rsid w:val="005327DC"/>
    <w:rsid w:val="005366D5"/>
    <w:rsid w:val="0054065C"/>
    <w:rsid w:val="005437A0"/>
    <w:rsid w:val="005466A7"/>
    <w:rsid w:val="005513CF"/>
    <w:rsid w:val="00561014"/>
    <w:rsid w:val="0058289A"/>
    <w:rsid w:val="0058337A"/>
    <w:rsid w:val="00597A09"/>
    <w:rsid w:val="005A69F3"/>
    <w:rsid w:val="005A6B44"/>
    <w:rsid w:val="005B2822"/>
    <w:rsid w:val="005B3FDB"/>
    <w:rsid w:val="005C7743"/>
    <w:rsid w:val="005D2E56"/>
    <w:rsid w:val="005E7B26"/>
    <w:rsid w:val="005F0C72"/>
    <w:rsid w:val="006047D5"/>
    <w:rsid w:val="0061271E"/>
    <w:rsid w:val="00614352"/>
    <w:rsid w:val="00635F6F"/>
    <w:rsid w:val="00646B4C"/>
    <w:rsid w:val="0065016F"/>
    <w:rsid w:val="006529D5"/>
    <w:rsid w:val="00654453"/>
    <w:rsid w:val="00665218"/>
    <w:rsid w:val="00671552"/>
    <w:rsid w:val="00672130"/>
    <w:rsid w:val="00675031"/>
    <w:rsid w:val="006A0DC3"/>
    <w:rsid w:val="006A12D7"/>
    <w:rsid w:val="006B68A5"/>
    <w:rsid w:val="006B69FA"/>
    <w:rsid w:val="006C6398"/>
    <w:rsid w:val="006C7E32"/>
    <w:rsid w:val="006D3013"/>
    <w:rsid w:val="006D4E82"/>
    <w:rsid w:val="006E1AB6"/>
    <w:rsid w:val="006F23C5"/>
    <w:rsid w:val="006F51AF"/>
    <w:rsid w:val="006F56DF"/>
    <w:rsid w:val="00701323"/>
    <w:rsid w:val="00704D64"/>
    <w:rsid w:val="00714796"/>
    <w:rsid w:val="007311D1"/>
    <w:rsid w:val="0073558A"/>
    <w:rsid w:val="0073680C"/>
    <w:rsid w:val="00741E11"/>
    <w:rsid w:val="00747C35"/>
    <w:rsid w:val="007500B1"/>
    <w:rsid w:val="0075511D"/>
    <w:rsid w:val="00774EA4"/>
    <w:rsid w:val="00776084"/>
    <w:rsid w:val="00781ABF"/>
    <w:rsid w:val="00791420"/>
    <w:rsid w:val="007948A7"/>
    <w:rsid w:val="007977FB"/>
    <w:rsid w:val="007B163F"/>
    <w:rsid w:val="007B1ED8"/>
    <w:rsid w:val="007C783F"/>
    <w:rsid w:val="007F2318"/>
    <w:rsid w:val="007F780A"/>
    <w:rsid w:val="00801886"/>
    <w:rsid w:val="0080571E"/>
    <w:rsid w:val="00810B98"/>
    <w:rsid w:val="008202AD"/>
    <w:rsid w:val="00833DA1"/>
    <w:rsid w:val="008411EE"/>
    <w:rsid w:val="008430A9"/>
    <w:rsid w:val="00844172"/>
    <w:rsid w:val="008529A6"/>
    <w:rsid w:val="00865986"/>
    <w:rsid w:val="00866029"/>
    <w:rsid w:val="00874FBE"/>
    <w:rsid w:val="008830E7"/>
    <w:rsid w:val="008A1E6D"/>
    <w:rsid w:val="008A781B"/>
    <w:rsid w:val="008B0971"/>
    <w:rsid w:val="008E05B4"/>
    <w:rsid w:val="008E1D44"/>
    <w:rsid w:val="008E1DEB"/>
    <w:rsid w:val="008F346E"/>
    <w:rsid w:val="008F4AAD"/>
    <w:rsid w:val="008F55EC"/>
    <w:rsid w:val="00906178"/>
    <w:rsid w:val="00906C81"/>
    <w:rsid w:val="00923021"/>
    <w:rsid w:val="0092465F"/>
    <w:rsid w:val="00925625"/>
    <w:rsid w:val="009308B9"/>
    <w:rsid w:val="00933BFB"/>
    <w:rsid w:val="00935DF7"/>
    <w:rsid w:val="00936312"/>
    <w:rsid w:val="0094551B"/>
    <w:rsid w:val="009458BC"/>
    <w:rsid w:val="00947366"/>
    <w:rsid w:val="009479E7"/>
    <w:rsid w:val="00963B36"/>
    <w:rsid w:val="0096477C"/>
    <w:rsid w:val="00970017"/>
    <w:rsid w:val="009749A2"/>
    <w:rsid w:val="0098779F"/>
    <w:rsid w:val="009A044F"/>
    <w:rsid w:val="009A206F"/>
    <w:rsid w:val="009A2183"/>
    <w:rsid w:val="009A3D6F"/>
    <w:rsid w:val="009D6812"/>
    <w:rsid w:val="009E3F65"/>
    <w:rsid w:val="009E4F63"/>
    <w:rsid w:val="00A03E16"/>
    <w:rsid w:val="00A10429"/>
    <w:rsid w:val="00A22DCB"/>
    <w:rsid w:val="00A273B0"/>
    <w:rsid w:val="00A27812"/>
    <w:rsid w:val="00A3238A"/>
    <w:rsid w:val="00A5022C"/>
    <w:rsid w:val="00A64D2E"/>
    <w:rsid w:val="00A841D5"/>
    <w:rsid w:val="00A845C0"/>
    <w:rsid w:val="00A87196"/>
    <w:rsid w:val="00A92E3B"/>
    <w:rsid w:val="00A9757E"/>
    <w:rsid w:val="00AA00D6"/>
    <w:rsid w:val="00AC09DC"/>
    <w:rsid w:val="00AC0D82"/>
    <w:rsid w:val="00AD25E5"/>
    <w:rsid w:val="00AE3EE4"/>
    <w:rsid w:val="00B01367"/>
    <w:rsid w:val="00B10B41"/>
    <w:rsid w:val="00B14945"/>
    <w:rsid w:val="00B2044A"/>
    <w:rsid w:val="00B237FC"/>
    <w:rsid w:val="00B301BC"/>
    <w:rsid w:val="00B32E93"/>
    <w:rsid w:val="00B34026"/>
    <w:rsid w:val="00B3752B"/>
    <w:rsid w:val="00B45E8B"/>
    <w:rsid w:val="00B4741C"/>
    <w:rsid w:val="00B81074"/>
    <w:rsid w:val="00B82DB4"/>
    <w:rsid w:val="00B878C2"/>
    <w:rsid w:val="00B97B66"/>
    <w:rsid w:val="00B97EEA"/>
    <w:rsid w:val="00BA4609"/>
    <w:rsid w:val="00BA547E"/>
    <w:rsid w:val="00BB273F"/>
    <w:rsid w:val="00BB527C"/>
    <w:rsid w:val="00BB62EE"/>
    <w:rsid w:val="00BB7CFB"/>
    <w:rsid w:val="00BC3CD6"/>
    <w:rsid w:val="00BD2235"/>
    <w:rsid w:val="00BE27BC"/>
    <w:rsid w:val="00BF16A4"/>
    <w:rsid w:val="00BF3AB1"/>
    <w:rsid w:val="00BF4F6D"/>
    <w:rsid w:val="00C01BB5"/>
    <w:rsid w:val="00C0617C"/>
    <w:rsid w:val="00C152F3"/>
    <w:rsid w:val="00C257B5"/>
    <w:rsid w:val="00C25B63"/>
    <w:rsid w:val="00C35AF5"/>
    <w:rsid w:val="00C60CC9"/>
    <w:rsid w:val="00C63BE1"/>
    <w:rsid w:val="00C708A1"/>
    <w:rsid w:val="00C8643F"/>
    <w:rsid w:val="00CB58D6"/>
    <w:rsid w:val="00CB7C0A"/>
    <w:rsid w:val="00CB7F00"/>
    <w:rsid w:val="00CC3A90"/>
    <w:rsid w:val="00CD54F7"/>
    <w:rsid w:val="00CD6270"/>
    <w:rsid w:val="00CD71BA"/>
    <w:rsid w:val="00CE0C02"/>
    <w:rsid w:val="00CF6B9C"/>
    <w:rsid w:val="00D16967"/>
    <w:rsid w:val="00D21F54"/>
    <w:rsid w:val="00D23417"/>
    <w:rsid w:val="00D26877"/>
    <w:rsid w:val="00D404C5"/>
    <w:rsid w:val="00D4296C"/>
    <w:rsid w:val="00D50299"/>
    <w:rsid w:val="00D564DD"/>
    <w:rsid w:val="00D60CF8"/>
    <w:rsid w:val="00D63553"/>
    <w:rsid w:val="00D72771"/>
    <w:rsid w:val="00D93DC0"/>
    <w:rsid w:val="00D97F92"/>
    <w:rsid w:val="00DA0F89"/>
    <w:rsid w:val="00DA2428"/>
    <w:rsid w:val="00DB1D07"/>
    <w:rsid w:val="00DC1D31"/>
    <w:rsid w:val="00DC25DB"/>
    <w:rsid w:val="00DC323B"/>
    <w:rsid w:val="00DC32F2"/>
    <w:rsid w:val="00DC57D1"/>
    <w:rsid w:val="00DC705E"/>
    <w:rsid w:val="00DD22F5"/>
    <w:rsid w:val="00DD4E2C"/>
    <w:rsid w:val="00DE2894"/>
    <w:rsid w:val="00DE363C"/>
    <w:rsid w:val="00DE3B22"/>
    <w:rsid w:val="00DF1EF6"/>
    <w:rsid w:val="00E06082"/>
    <w:rsid w:val="00E06B95"/>
    <w:rsid w:val="00E1202E"/>
    <w:rsid w:val="00E32FF1"/>
    <w:rsid w:val="00E36F7E"/>
    <w:rsid w:val="00E44319"/>
    <w:rsid w:val="00E56C3E"/>
    <w:rsid w:val="00E62470"/>
    <w:rsid w:val="00E70E96"/>
    <w:rsid w:val="00EA155D"/>
    <w:rsid w:val="00EA343E"/>
    <w:rsid w:val="00EB09E8"/>
    <w:rsid w:val="00EB322C"/>
    <w:rsid w:val="00EC099D"/>
    <w:rsid w:val="00EC0D3B"/>
    <w:rsid w:val="00EC2ACC"/>
    <w:rsid w:val="00EC5691"/>
    <w:rsid w:val="00ED60E5"/>
    <w:rsid w:val="00F02BBE"/>
    <w:rsid w:val="00F12A20"/>
    <w:rsid w:val="00F2294F"/>
    <w:rsid w:val="00F42270"/>
    <w:rsid w:val="00F57CA1"/>
    <w:rsid w:val="00F76033"/>
    <w:rsid w:val="00F8056B"/>
    <w:rsid w:val="00F93019"/>
    <w:rsid w:val="00FB43C9"/>
    <w:rsid w:val="00FC1E05"/>
    <w:rsid w:val="00FC1EE3"/>
    <w:rsid w:val="00FD551A"/>
    <w:rsid w:val="00FD57C4"/>
    <w:rsid w:val="00FE48CA"/>
    <w:rsid w:val="00FE4E4B"/>
    <w:rsid w:val="00FF3436"/>
    <w:rsid w:val="07AE2282"/>
    <w:rsid w:val="120BC5D4"/>
    <w:rsid w:val="25E2341E"/>
    <w:rsid w:val="3B41936D"/>
    <w:rsid w:val="5DC0F1C4"/>
    <w:rsid w:val="6965E63B"/>
    <w:rsid w:val="6AF8B8A4"/>
    <w:rsid w:val="7E90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87F"/>
  <w15:chartTrackingRefBased/>
  <w15:docId w15:val="{A2C5DBE6-E3AB-4052-8975-3F7EAA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02113574CDD469C48404BF642EA66" ma:contentTypeVersion="10" ma:contentTypeDescription="Create a new document." ma:contentTypeScope="" ma:versionID="76ccb660637415918b9bc5c0abfbfdb8">
  <xsd:schema xmlns:xsd="http://www.w3.org/2001/XMLSchema" xmlns:xs="http://www.w3.org/2001/XMLSchema" xmlns:p="http://schemas.microsoft.com/office/2006/metadata/properties" xmlns:ns3="7767cc68-c1be-4c8d-b1ed-8613dfce7103" targetNamespace="http://schemas.microsoft.com/office/2006/metadata/properties" ma:root="true" ma:fieldsID="07dd3c4ee22aa36a849010f89ffe2649" ns3:_="">
    <xsd:import namespace="7767cc68-c1be-4c8d-b1ed-8613dfce71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7cc68-c1be-4c8d-b1ed-8613dfce7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539C6-5703-444A-8948-3A668183BB8C}">
  <ds:schemaRefs>
    <ds:schemaRef ds:uri="http://schemas.microsoft.com/sharepoint/v3/contenttype/forms"/>
  </ds:schemaRefs>
</ds:datastoreItem>
</file>

<file path=customXml/itemProps2.xml><?xml version="1.0" encoding="utf-8"?>
<ds:datastoreItem xmlns:ds="http://schemas.openxmlformats.org/officeDocument/2006/customXml" ds:itemID="{61349242-B8C2-4B0A-94BC-6432EA75D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9D240-A95B-4035-9C5E-AF8DB6E2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7cc68-c1be-4c8d-b1ed-8613dfce7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Annalise Hirons</cp:lastModifiedBy>
  <cp:revision>31</cp:revision>
  <dcterms:created xsi:type="dcterms:W3CDTF">2024-07-16T07:14:00Z</dcterms:created>
  <dcterms:modified xsi:type="dcterms:W3CDTF">2024-08-20T10:45:00Z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0x010100F1102113574CDD469C48404BF642EA66</vt:lpwstr>
  </property>
  <property fmtid="{D5CDD505-2E9C-101B-9397-08002B2CF9AE}" pid="3" name="MediaServiceImageTags">
    <vt:lpwstr/>
  </property>
</Properties>
</file>